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540" w:firstLine="708"/>
        <w:jc w:val="both"/>
        <w:rPr>
          <w:lang w:val="uk-UA"/>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75pt;height:48.75pt;mso-wrap-distance-right:0pt" filled="t" fillcolor="#FFFFFF" o:ole="">
            <v:imagedata r:id="rId3" o:title=""/>
          </v:shape>
          <o:OLEObject Type="Embed" ProgID="Word.Picture.8" ShapeID="ole_rId2" DrawAspect="Content" ObjectID="_729808425" r:id="rId2"/>
        </w:object>
      </w:r>
      <w:r>
        <w:rPr>
          <w:sz w:val="28"/>
          <w:szCs w:val="28"/>
          <w:lang w:val="uk-UA"/>
        </w:rPr>
        <w:tab/>
      </w:r>
    </w:p>
    <w:p>
      <w:pPr>
        <w:pStyle w:val="Normal"/>
        <w:jc w:val="center"/>
        <w:rPr>
          <w:lang w:val="uk-UA"/>
        </w:rPr>
      </w:pPr>
      <w:r>
        <w:rPr>
          <w:b/>
          <w:sz w:val="28"/>
          <w:szCs w:val="28"/>
          <w:lang w:val="uk-UA"/>
        </w:rPr>
        <w:t>ХАРКІВСЬКА ОБЛАСНА РАДА</w:t>
      </w:r>
    </w:p>
    <w:p>
      <w:pPr>
        <w:pStyle w:val="Normal"/>
        <w:jc w:val="center"/>
        <w:rPr>
          <w:b/>
          <w:b/>
          <w:sz w:val="28"/>
          <w:szCs w:val="28"/>
          <w:lang w:val="uk-UA"/>
        </w:rPr>
      </w:pPr>
      <w:r>
        <w:rPr>
          <w:b/>
          <w:sz w:val="28"/>
          <w:szCs w:val="28"/>
          <w:lang w:val="uk-UA"/>
        </w:rPr>
      </w:r>
    </w:p>
    <w:p>
      <w:pPr>
        <w:pStyle w:val="Normal"/>
        <w:jc w:val="center"/>
        <w:rPr>
          <w:lang w:val="uk-UA"/>
        </w:rPr>
      </w:pPr>
      <w:r>
        <w:rPr>
          <w:b/>
          <w:sz w:val="28"/>
          <w:szCs w:val="28"/>
          <w:lang w:val="uk-UA"/>
        </w:rPr>
        <w:t>КОМУНАЛЬНИЙ ЗАКЛАД</w:t>
      </w:r>
    </w:p>
    <w:p>
      <w:pPr>
        <w:pStyle w:val="Normal"/>
        <w:jc w:val="center"/>
        <w:rPr>
          <w:lang w:val="uk-UA"/>
        </w:rPr>
      </w:pPr>
      <w:r>
        <w:rPr>
          <w:b/>
          <w:sz w:val="28"/>
          <w:szCs w:val="28"/>
          <w:lang w:val="uk-UA"/>
        </w:rPr>
        <w:t>«САХНОВЩИНСЬКИЙ НАВЧАЛЬНО-РЕАБІЛІТАЦІЙНИЙ ЦЕНТР» ХАРКІВСЬКОЇ ОБЛАСНОЇ РАДИ</w:t>
      </w:r>
    </w:p>
    <w:p>
      <w:pPr>
        <w:pStyle w:val="Normal"/>
        <w:jc w:val="center"/>
        <w:rPr>
          <w:b/>
          <w:b/>
          <w:sz w:val="28"/>
          <w:szCs w:val="28"/>
          <w:lang w:val="uk-UA"/>
        </w:rPr>
      </w:pPr>
      <w:r>
        <w:rPr>
          <w:b/>
          <w:sz w:val="28"/>
          <w:szCs w:val="28"/>
          <w:lang w:val="uk-UA"/>
        </w:rPr>
      </w:r>
    </w:p>
    <w:p>
      <w:pPr>
        <w:pStyle w:val="Normal"/>
        <w:jc w:val="center"/>
        <w:rPr>
          <w:lang w:val="uk-UA"/>
        </w:rPr>
      </w:pPr>
      <w:r>
        <w:rPr>
          <w:sz w:val="22"/>
          <w:szCs w:val="22"/>
          <w:lang w:val="uk-UA"/>
        </w:rPr>
        <w:t xml:space="preserve">Код ЄДРПОУ 23003107,   64501, вул. Тарасів Шлях, 69, смт Сахновщина, Харківська область, тел./факс (05762) 3-18-06, e-mail: </w:t>
      </w:r>
      <w:r>
        <w:rPr>
          <w:rStyle w:val="Style14"/>
          <w:sz w:val="22"/>
          <w:szCs w:val="22"/>
          <w:lang w:val="uk-UA"/>
        </w:rPr>
        <w:t>nrc2013@ukr.net,</w:t>
      </w:r>
      <w:r>
        <w:rPr>
          <w:sz w:val="22"/>
          <w:szCs w:val="22"/>
          <w:lang w:val="uk-UA"/>
        </w:rPr>
        <w:t xml:space="preserve"> </w:t>
      </w:r>
    </w:p>
    <w:p>
      <w:pPr>
        <w:pStyle w:val="Normal"/>
        <w:pBdr>
          <w:bottom w:val="single" w:sz="8" w:space="2" w:color="000000"/>
        </w:pBdr>
        <w:jc w:val="center"/>
        <w:rPr>
          <w:lang w:val="uk-UA"/>
        </w:rPr>
      </w:pPr>
      <w:r>
        <w:rPr>
          <w:sz w:val="22"/>
          <w:szCs w:val="22"/>
          <w:lang w:val="uk-UA"/>
        </w:rPr>
        <w:t>р/р UA838201720344200003000035589 ДКСУ м. Київ</w:t>
      </w:r>
    </w:p>
    <w:p>
      <w:pPr>
        <w:pStyle w:val="Normal"/>
        <w:jc w:val="center"/>
        <w:rPr>
          <w:sz w:val="28"/>
          <w:szCs w:val="28"/>
          <w:lang w:val="uk-UA"/>
        </w:rPr>
      </w:pPr>
      <w:r>
        <w:rPr>
          <w:sz w:val="28"/>
          <w:szCs w:val="28"/>
          <w:lang w:val="uk-UA"/>
        </w:rPr>
      </w:r>
    </w:p>
    <w:p>
      <w:pPr>
        <w:pStyle w:val="Normal"/>
        <w:jc w:val="center"/>
        <w:rPr>
          <w:lang w:val="uk-UA"/>
        </w:rPr>
      </w:pPr>
      <w:r>
        <w:rPr>
          <w:sz w:val="28"/>
          <w:szCs w:val="28"/>
          <w:lang w:val="uk-UA"/>
        </w:rPr>
        <w:t xml:space="preserve">НАКАЗ </w:t>
      </w:r>
    </w:p>
    <w:p>
      <w:pPr>
        <w:pStyle w:val="Normal"/>
        <w:rPr>
          <w:sz w:val="28"/>
          <w:szCs w:val="28"/>
          <w:lang w:val="uk-UA"/>
        </w:rPr>
      </w:pPr>
      <w:r>
        <w:rPr>
          <w:sz w:val="28"/>
          <w:szCs w:val="28"/>
          <w:lang w:val="uk-UA"/>
        </w:rPr>
      </w:r>
    </w:p>
    <w:p>
      <w:pPr>
        <w:pStyle w:val="Normal"/>
        <w:rPr>
          <w:lang w:val="uk-UA"/>
        </w:rPr>
      </w:pPr>
      <w:r>
        <w:rPr>
          <w:sz w:val="28"/>
          <w:szCs w:val="28"/>
          <w:lang w:val="uk-UA"/>
        </w:rPr>
        <w:t>01.01.2026</w:t>
        <w:tab/>
        <w:tab/>
        <w:tab/>
        <w:tab/>
        <w:tab/>
        <w:tab/>
        <w:tab/>
        <w:tab/>
        <w:tab/>
        <w:tab/>
        <w:tab/>
        <w:t xml:space="preserve">        №7</w:t>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lang w:val="uk-UA"/>
        </w:rPr>
      </w:pPr>
      <w:r>
        <w:rPr>
          <w:sz w:val="28"/>
          <w:szCs w:val="28"/>
          <w:lang w:val="uk-UA"/>
        </w:rPr>
        <w:t>Про призначення відповідальних осіб</w:t>
      </w:r>
    </w:p>
    <w:p>
      <w:pPr>
        <w:pStyle w:val="Normal"/>
        <w:jc w:val="both"/>
        <w:rPr>
          <w:lang w:val="uk-UA"/>
        </w:rPr>
      </w:pPr>
      <w:r>
        <w:rPr>
          <w:sz w:val="28"/>
          <w:szCs w:val="28"/>
          <w:lang w:val="uk-UA"/>
        </w:rPr>
        <w:t>за ведення діловодства в електронній формі</w:t>
      </w:r>
    </w:p>
    <w:p>
      <w:pPr>
        <w:pStyle w:val="Normal"/>
        <w:jc w:val="both"/>
        <w:rPr>
          <w:lang w:val="uk-UA"/>
        </w:rPr>
      </w:pPr>
      <w:r>
        <w:rPr>
          <w:sz w:val="28"/>
          <w:szCs w:val="28"/>
          <w:lang w:val="uk-UA"/>
        </w:rPr>
        <w:t>в Комунальному закладі "Сахновщинський</w:t>
      </w:r>
    </w:p>
    <w:p>
      <w:pPr>
        <w:pStyle w:val="Normal"/>
        <w:jc w:val="both"/>
        <w:rPr>
          <w:lang w:val="uk-UA"/>
        </w:rPr>
      </w:pPr>
      <w:r>
        <w:rPr>
          <w:sz w:val="28"/>
          <w:szCs w:val="28"/>
          <w:lang w:val="uk-UA"/>
        </w:rPr>
        <w:t>навчально-реабілітаційний центр"</w:t>
      </w:r>
      <w:bookmarkStart w:id="0" w:name="_GoBack"/>
      <w:bookmarkEnd w:id="0"/>
    </w:p>
    <w:p>
      <w:pPr>
        <w:pStyle w:val="Normal"/>
        <w:jc w:val="both"/>
        <w:rPr>
          <w:lang w:val="uk-UA"/>
        </w:rPr>
      </w:pPr>
      <w:r>
        <w:rPr>
          <w:sz w:val="28"/>
          <w:szCs w:val="28"/>
          <w:lang w:val="uk-UA"/>
        </w:rPr>
        <w:t>Харківської обласної ради упродовж 2026 року</w:t>
      </w:r>
    </w:p>
    <w:p>
      <w:pPr>
        <w:pStyle w:val="Normal"/>
        <w:ind w:firstLine="708"/>
        <w:jc w:val="both"/>
        <w:rPr>
          <w:sz w:val="28"/>
          <w:szCs w:val="28"/>
          <w:lang w:val="uk-UA"/>
        </w:rPr>
      </w:pPr>
      <w:r>
        <w:rPr>
          <w:sz w:val="28"/>
          <w:szCs w:val="28"/>
          <w:lang w:val="uk-UA"/>
        </w:rPr>
      </w:r>
    </w:p>
    <w:p>
      <w:pPr>
        <w:pStyle w:val="Normal"/>
        <w:ind w:firstLine="708"/>
        <w:jc w:val="both"/>
        <w:rPr>
          <w:sz w:val="28"/>
          <w:szCs w:val="28"/>
          <w:lang w:val="uk-UA"/>
        </w:rPr>
      </w:pPr>
      <w:r>
        <w:rPr>
          <w:sz w:val="28"/>
          <w:szCs w:val="28"/>
          <w:lang w:val="uk-UA"/>
        </w:rPr>
      </w:r>
    </w:p>
    <w:p>
      <w:pPr>
        <w:pStyle w:val="Normal"/>
        <w:spacing w:lineRule="auto" w:line="360"/>
        <w:ind w:firstLine="708"/>
        <w:jc w:val="both"/>
        <w:rPr>
          <w:lang w:val="uk-UA"/>
        </w:rPr>
      </w:pPr>
      <w:r>
        <w:rPr>
          <w:color w:val="000000"/>
          <w:sz w:val="28"/>
          <w:szCs w:val="28"/>
          <w:lang w:val="uk-UA" w:eastAsia="uk-UA"/>
        </w:rPr>
        <w:t xml:space="preserve">Відповідно до наказу Міністерства освіти і науки України від 08 серпня 2022 року № 707 </w:t>
      </w:r>
      <w:r>
        <w:rPr>
          <w:bCs/>
          <w:color w:val="000000"/>
          <w:sz w:val="28"/>
          <w:szCs w:val="28"/>
          <w:lang w:val="uk-UA" w:eastAsia="uk-UA"/>
        </w:rPr>
        <w:t xml:space="preserve">«Про затвердження Інструкції з ведення ділової документації у закладах загальної середньої освіти в електронній формі» та з метою забезпечення </w:t>
      </w:r>
      <w:r>
        <w:rPr>
          <w:sz w:val="28"/>
          <w:szCs w:val="28"/>
          <w:lang w:val="uk-UA"/>
        </w:rPr>
        <w:t>ведення ділової документації в Центрі в електронній формі</w:t>
      </w:r>
    </w:p>
    <w:p>
      <w:pPr>
        <w:pStyle w:val="Normal"/>
        <w:spacing w:lineRule="auto" w:line="360"/>
        <w:rPr>
          <w:sz w:val="28"/>
          <w:lang w:val="uk-UA"/>
        </w:rPr>
      </w:pPr>
      <w:r>
        <w:rPr>
          <w:sz w:val="28"/>
          <w:lang w:val="uk-UA"/>
        </w:rPr>
      </w:r>
    </w:p>
    <w:p>
      <w:pPr>
        <w:pStyle w:val="NormalWeb"/>
        <w:shd w:val="clear" w:color="auto" w:fill="FFFFFF"/>
        <w:spacing w:lineRule="auto" w:line="360" w:beforeAutospacing="0" w:before="0" w:afterAutospacing="0" w:after="0"/>
        <w:jc w:val="both"/>
        <w:textAlignment w:val="baseline"/>
        <w:rPr>
          <w:rFonts w:ascii="Helvetica" w:hAnsi="Helvetica" w:cs="Helvetica"/>
          <w:color w:val="464545"/>
          <w:sz w:val="18"/>
          <w:szCs w:val="18"/>
          <w:lang w:val="uk-UA"/>
        </w:rPr>
      </w:pPr>
      <w:r>
        <w:rPr>
          <w:sz w:val="28"/>
          <w:szCs w:val="28"/>
          <w:lang w:val="uk-UA"/>
        </w:rPr>
        <w:t>НАКАЗУЮ:</w:t>
      </w:r>
    </w:p>
    <w:p>
      <w:pPr>
        <w:pStyle w:val="NormalWeb"/>
        <w:shd w:val="clear" w:color="auto" w:fill="FFFFFF"/>
        <w:spacing w:lineRule="auto" w:line="360" w:beforeAutospacing="0" w:before="0" w:afterAutospacing="0" w:after="0"/>
        <w:textAlignment w:val="baseline"/>
        <w:rPr>
          <w:sz w:val="28"/>
          <w:lang w:val="uk-UA"/>
        </w:rPr>
      </w:pPr>
      <w:r>
        <w:rPr>
          <w:sz w:val="28"/>
          <w:lang w:val="uk-UA"/>
        </w:rPr>
      </w:r>
    </w:p>
    <w:p>
      <w:pPr>
        <w:pStyle w:val="NormalWeb"/>
        <w:shd w:val="clear" w:color="auto" w:fill="FFFFFF"/>
        <w:spacing w:lineRule="auto" w:line="360" w:beforeAutospacing="0" w:before="0" w:afterAutospacing="0" w:after="0"/>
        <w:jc w:val="both"/>
        <w:textAlignment w:val="baseline"/>
        <w:rPr>
          <w:sz w:val="28"/>
          <w:szCs w:val="28"/>
          <w:lang w:val="uk-UA"/>
        </w:rPr>
      </w:pPr>
      <w:r>
        <w:rPr>
          <w:lang w:val="uk-UA"/>
        </w:rPr>
        <w:t xml:space="preserve">1. </w:t>
      </w:r>
      <w:r>
        <w:rPr>
          <w:sz w:val="28"/>
          <w:szCs w:val="28"/>
          <w:lang w:val="uk-UA"/>
        </w:rPr>
        <w:t>Вести</w:t>
      </w:r>
      <w:r>
        <w:rPr>
          <w:lang w:val="uk-UA"/>
        </w:rPr>
        <w:t xml:space="preserve"> </w:t>
      </w:r>
      <w:r>
        <w:rPr>
          <w:sz w:val="28"/>
          <w:szCs w:val="28"/>
          <w:lang w:val="uk-UA"/>
        </w:rPr>
        <w:t xml:space="preserve">ділову документацію в Центрі в електронній формі на сайті </w:t>
      </w:r>
      <w:r>
        <w:rPr>
          <w:rStyle w:val="Strong"/>
          <w:b w:val="false"/>
          <w:sz w:val="28"/>
          <w:szCs w:val="28"/>
          <w:lang w:val="uk-UA"/>
        </w:rPr>
        <w:t>"Нові Знання"</w:t>
      </w:r>
      <w:r>
        <w:rPr>
          <w:sz w:val="28"/>
          <w:szCs w:val="28"/>
          <w:lang w:val="uk-UA"/>
        </w:rPr>
        <w:t xml:space="preserve">, що є складовою всеукраїнського проєкту </w:t>
      </w:r>
      <w:r>
        <w:rPr>
          <w:rStyle w:val="Strong"/>
          <w:b w:val="false"/>
          <w:sz w:val="28"/>
          <w:szCs w:val="28"/>
          <w:lang w:val="uk-UA"/>
        </w:rPr>
        <w:t>"</w:t>
      </w:r>
      <w:r>
        <w:rPr>
          <w:sz w:val="28"/>
          <w:szCs w:val="28"/>
          <w:lang w:val="uk-UA"/>
        </w:rPr>
        <w:t>КУРС: Освіта</w:t>
      </w:r>
      <w:r>
        <w:rPr>
          <w:rStyle w:val="Strong"/>
          <w:b w:val="false"/>
          <w:sz w:val="28"/>
          <w:szCs w:val="28"/>
          <w:lang w:val="uk-UA"/>
        </w:rPr>
        <w:t>".</w:t>
      </w:r>
    </w:p>
    <w:p>
      <w:pPr>
        <w:pStyle w:val="NormalWeb"/>
        <w:shd w:val="clear" w:color="auto" w:fill="FFFFFF"/>
        <w:spacing w:lineRule="auto" w:line="360" w:beforeAutospacing="0" w:before="0" w:afterAutospacing="0" w:after="180"/>
        <w:jc w:val="both"/>
        <w:textAlignment w:val="baseline"/>
        <w:rPr>
          <w:sz w:val="28"/>
          <w:szCs w:val="28"/>
          <w:lang w:val="uk-UA"/>
        </w:rPr>
      </w:pPr>
      <w:r>
        <w:rPr>
          <w:sz w:val="28"/>
          <w:szCs w:val="28"/>
          <w:lang w:val="uk-UA"/>
        </w:rPr>
        <w:t>2. Призначити відповідальними за ведення ділової документації в електронному вигляді Нестеренко І.В., Попову Л.В., Карпука С.М., Деревицьку Є.В., Марченкову С.О., Токаря Г.В., Нечай С.І., Сидоренко О.В., Рябченка С.С.</w:t>
      </w:r>
    </w:p>
    <w:p>
      <w:pPr>
        <w:pStyle w:val="NormalWeb"/>
        <w:shd w:val="clear" w:color="auto" w:fill="FFFFFF"/>
        <w:spacing w:lineRule="auto" w:line="360" w:beforeAutospacing="0" w:before="0" w:afterAutospacing="0" w:after="180"/>
        <w:jc w:val="both"/>
        <w:textAlignment w:val="baseline"/>
        <w:rPr>
          <w:color w:val="464545"/>
          <w:sz w:val="28"/>
          <w:szCs w:val="28"/>
          <w:lang w:val="uk-UA"/>
        </w:rPr>
      </w:pPr>
      <w:r>
        <w:rPr>
          <w:sz w:val="28"/>
          <w:szCs w:val="28"/>
          <w:lang w:val="uk-UA"/>
        </w:rPr>
        <w:t xml:space="preserve">3. Вважати обов’язковою в Центрі документацію відповідно до </w:t>
      </w:r>
      <w:r>
        <w:rPr>
          <w:color w:val="000000"/>
          <w:sz w:val="28"/>
          <w:szCs w:val="28"/>
          <w:lang w:val="uk-UA" w:eastAsia="uk-UA"/>
        </w:rPr>
        <w:t>Інструкції з діловодства в Комунальному закладі «Сахновщинський навчально-реабілітаційний центр» Харківської обласної ради.</w:t>
      </w:r>
    </w:p>
    <w:p>
      <w:pPr>
        <w:pStyle w:val="Normal"/>
        <w:spacing w:lineRule="auto" w:line="360"/>
        <w:ind w:firstLine="708"/>
        <w:jc w:val="right"/>
        <w:rPr>
          <w:lang w:val="uk-UA"/>
        </w:rPr>
      </w:pPr>
      <w:r>
        <w:rPr>
          <w:sz w:val="28"/>
          <w:szCs w:val="28"/>
          <w:lang w:val="uk-UA"/>
        </w:rPr>
        <w:t>Постійно</w:t>
      </w:r>
    </w:p>
    <w:p>
      <w:pPr>
        <w:pStyle w:val="Normal"/>
        <w:spacing w:lineRule="auto" w:line="360"/>
        <w:jc w:val="both"/>
        <w:rPr>
          <w:lang w:val="uk-UA"/>
        </w:rPr>
      </w:pPr>
      <w:r>
        <w:rPr>
          <w:sz w:val="28"/>
          <w:szCs w:val="28"/>
          <w:lang w:val="uk-UA"/>
        </w:rPr>
        <w:t>4. Нестеренко Інні Валеріївні, Поповій Людмилі Володимирівні, Карпуку Сергію Михайловичу, Деревицькій Євгенії Вадимівні, Марченковій Світлані Олександрівні, Токарю Геннадію Вікторовичу, Нечай Світлані Іванівні, Сидоренко Олені Віталіївні, Рябченку Сергію Сергійовичу працівникам Центру, відповідальним за підготовку документів, забезпечити обов’язкове дотримання нормативно-встановлених вимог ведення діловодства.</w:t>
      </w:r>
    </w:p>
    <w:p>
      <w:pPr>
        <w:pStyle w:val="Normal"/>
        <w:spacing w:lineRule="auto" w:line="360"/>
        <w:ind w:firstLine="708"/>
        <w:jc w:val="right"/>
        <w:rPr>
          <w:lang w:val="uk-UA"/>
        </w:rPr>
      </w:pPr>
      <w:r>
        <w:rPr>
          <w:sz w:val="28"/>
          <w:szCs w:val="28"/>
          <w:lang w:val="uk-UA"/>
        </w:rPr>
        <w:t>Упродовж 2026 року</w:t>
      </w:r>
    </w:p>
    <w:p>
      <w:pPr>
        <w:pStyle w:val="Normal"/>
        <w:spacing w:lineRule="auto" w:line="360"/>
        <w:jc w:val="both"/>
        <w:rPr>
          <w:lang w:val="uk-UA"/>
        </w:rPr>
      </w:pPr>
      <w:r>
        <w:rPr>
          <w:sz w:val="28"/>
          <w:szCs w:val="28"/>
          <w:lang w:val="uk-UA"/>
        </w:rPr>
        <w:t>5. Контроль за виконанням цього наказу залишаю за собою.</w:t>
      </w:r>
    </w:p>
    <w:p>
      <w:pPr>
        <w:pStyle w:val="Normal"/>
        <w:spacing w:lineRule="auto" w:line="360"/>
        <w:jc w:val="both"/>
        <w:rPr>
          <w:sz w:val="32"/>
          <w:szCs w:val="28"/>
          <w:lang w:val="uk-UA"/>
        </w:rPr>
      </w:pPr>
      <w:r>
        <w:rPr>
          <w:sz w:val="32"/>
          <w:szCs w:val="28"/>
          <w:lang w:val="uk-UA"/>
        </w:rPr>
      </w:r>
    </w:p>
    <w:p>
      <w:pPr>
        <w:pStyle w:val="Normal"/>
        <w:spacing w:lineRule="auto" w:line="360"/>
        <w:jc w:val="both"/>
        <w:rPr>
          <w:lang w:val="uk-UA"/>
        </w:rPr>
      </w:pPr>
      <w:r>
        <w:rPr>
          <w:sz w:val="28"/>
          <w:szCs w:val="28"/>
          <w:lang w:val="uk-UA"/>
        </w:rPr>
        <w:t>Директор</w:t>
        <w:tab/>
        <w:tab/>
        <w:tab/>
        <w:tab/>
        <w:tab/>
        <w:tab/>
        <w:t>Ніна САНІНА</w:t>
      </w:r>
    </w:p>
    <w:p>
      <w:pPr>
        <w:pStyle w:val="Normal"/>
        <w:spacing w:lineRule="auto" w:line="360"/>
        <w:jc w:val="both"/>
        <w:rPr>
          <w:sz w:val="32"/>
          <w:szCs w:val="28"/>
          <w:lang w:val="uk-UA"/>
        </w:rPr>
      </w:pPr>
      <w:r>
        <w:rPr>
          <w:sz w:val="32"/>
          <w:szCs w:val="28"/>
          <w:lang w:val="uk-UA"/>
        </w:rPr>
      </w:r>
    </w:p>
    <w:p>
      <w:pPr>
        <w:pStyle w:val="Normal"/>
        <w:spacing w:lineRule="auto" w:line="360"/>
        <w:jc w:val="both"/>
        <w:rPr>
          <w:lang w:val="uk-UA"/>
        </w:rPr>
      </w:pPr>
      <w:r>
        <w:rPr>
          <w:sz w:val="28"/>
          <w:szCs w:val="28"/>
          <w:lang w:val="uk-UA"/>
        </w:rPr>
        <w:t>З наказом від 01.01.2026 №7 ознайомлені:</w:t>
      </w:r>
    </w:p>
    <w:p>
      <w:pPr>
        <w:pStyle w:val="Normal"/>
        <w:spacing w:lineRule="auto" w:line="360"/>
        <w:jc w:val="both"/>
        <w:rPr>
          <w:sz w:val="20"/>
          <w:szCs w:val="20"/>
          <w:lang w:val="uk-UA"/>
        </w:rPr>
      </w:pPr>
      <w:r>
        <w:rPr>
          <w:sz w:val="20"/>
          <w:szCs w:val="20"/>
          <w:lang w:val="uk-UA"/>
        </w:rPr>
        <w:t>Саніна</w:t>
      </w:r>
    </w:p>
    <w:sectPr>
      <w:headerReference w:type="default" r:id="rId4"/>
      <w:type w:val="nextPage"/>
      <w:pgSz w:w="11906" w:h="16838"/>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Helvetica">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78321532"/>
    </w:sdtPr>
    <w:sdtContent>
      <w:p>
        <w:pPr>
          <w:pStyle w:val="Style27"/>
          <w:jc w:val="center"/>
          <w:rPr/>
        </w:pPr>
        <w:r>
          <w:rPr/>
          <w:fldChar w:fldCharType="begin"/>
        </w:r>
        <w:r>
          <w:rPr/>
          <w:instrText> PAGE </w:instrText>
        </w:r>
        <w:r>
          <w:rPr/>
          <w:fldChar w:fldCharType="separate"/>
        </w:r>
        <w:r>
          <w:rPr/>
          <w:t>2</w:t>
        </w:r>
        <w:r>
          <w:rPr/>
          <w:fldChar w:fldCharType="end"/>
        </w:r>
      </w:p>
    </w:sdtContent>
  </w:sdt>
  <w:p>
    <w:pPr>
      <w:pStyle w:val="Style27"/>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772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character" w:styleId="DefaultParagraphFont" w:default="1">
    <w:name w:val="Default Paragraph Font"/>
    <w:uiPriority w:val="1"/>
    <w:semiHidden/>
    <w:unhideWhenUsed/>
    <w:qFormat/>
    <w:rPr/>
  </w:style>
  <w:style w:type="character" w:styleId="Style14">
    <w:name w:val="Гіперпосилання"/>
    <w:semiHidden/>
    <w:unhideWhenUsed/>
    <w:rsid w:val="00c17729"/>
    <w:rPr>
      <w:color w:val="0000FF"/>
      <w:u w:val="single"/>
    </w:rPr>
  </w:style>
  <w:style w:type="character" w:styleId="Strong">
    <w:name w:val="Strong"/>
    <w:basedOn w:val="DefaultParagraphFont"/>
    <w:uiPriority w:val="22"/>
    <w:qFormat/>
    <w:rsid w:val="00c17729"/>
    <w:rPr>
      <w:b/>
      <w:bCs/>
    </w:rPr>
  </w:style>
  <w:style w:type="character" w:styleId="Style15" w:customStyle="1">
    <w:name w:val="Верхний колонтитул Знак"/>
    <w:basedOn w:val="DefaultParagraphFont"/>
    <w:link w:val="a6"/>
    <w:uiPriority w:val="99"/>
    <w:qFormat/>
    <w:rsid w:val="00c17729"/>
    <w:rPr>
      <w:rFonts w:ascii="Times New Roman" w:hAnsi="Times New Roman" w:eastAsia="Times New Roman" w:cs="Times New Roman"/>
      <w:sz w:val="24"/>
      <w:szCs w:val="24"/>
      <w:lang w:val="ru-RU" w:eastAsia="zh-CN"/>
    </w:rPr>
  </w:style>
  <w:style w:type="character" w:styleId="Style16" w:customStyle="1">
    <w:name w:val="Нижний колонтитул Знак"/>
    <w:basedOn w:val="DefaultParagraphFont"/>
    <w:link w:val="a8"/>
    <w:uiPriority w:val="99"/>
    <w:qFormat/>
    <w:rsid w:val="00c17729"/>
    <w:rPr>
      <w:rFonts w:ascii="Times New Roman" w:hAnsi="Times New Roman" w:eastAsia="Times New Roman" w:cs="Times New Roman"/>
      <w:sz w:val="24"/>
      <w:szCs w:val="24"/>
      <w:lang w:val="ru-RU" w:eastAsia="zh-CN"/>
    </w:rPr>
  </w:style>
  <w:style w:type="character" w:styleId="Style17">
    <w:name w:val="Відвідане гіперпосилання"/>
    <w:basedOn w:val="DefaultParagraphFont"/>
    <w:uiPriority w:val="99"/>
    <w:semiHidden/>
    <w:unhideWhenUsed/>
    <w:rsid w:val="00c17729"/>
    <w:rPr>
      <w:color w:val="954F72" w:themeColor="followedHyperlink"/>
      <w:u w:val="single"/>
    </w:rPr>
  </w:style>
  <w:style w:type="character" w:styleId="Annotationreference">
    <w:name w:val="annotation reference"/>
    <w:basedOn w:val="DefaultParagraphFont"/>
    <w:uiPriority w:val="99"/>
    <w:semiHidden/>
    <w:unhideWhenUsed/>
    <w:qFormat/>
    <w:rsid w:val="00360fd9"/>
    <w:rPr>
      <w:sz w:val="16"/>
      <w:szCs w:val="16"/>
    </w:rPr>
  </w:style>
  <w:style w:type="character" w:styleId="Style18" w:customStyle="1">
    <w:name w:val="Текст примечания Знак"/>
    <w:basedOn w:val="DefaultParagraphFont"/>
    <w:link w:val="ac"/>
    <w:uiPriority w:val="99"/>
    <w:semiHidden/>
    <w:qFormat/>
    <w:rsid w:val="00360fd9"/>
    <w:rPr>
      <w:rFonts w:ascii="Times New Roman" w:hAnsi="Times New Roman" w:eastAsia="Times New Roman" w:cs="Times New Roman"/>
      <w:sz w:val="20"/>
      <w:szCs w:val="20"/>
      <w:lang w:val="ru-RU" w:eastAsia="zh-CN"/>
    </w:rPr>
  </w:style>
  <w:style w:type="character" w:styleId="Style19" w:customStyle="1">
    <w:name w:val="Тема примечания Знак"/>
    <w:basedOn w:val="Style18"/>
    <w:link w:val="ae"/>
    <w:uiPriority w:val="99"/>
    <w:semiHidden/>
    <w:qFormat/>
    <w:rsid w:val="00360fd9"/>
    <w:rPr>
      <w:rFonts w:ascii="Times New Roman" w:hAnsi="Times New Roman" w:eastAsia="Times New Roman" w:cs="Times New Roman"/>
      <w:b/>
      <w:bCs/>
      <w:sz w:val="20"/>
      <w:szCs w:val="20"/>
      <w:lang w:val="ru-RU" w:eastAsia="zh-CN"/>
    </w:rPr>
  </w:style>
  <w:style w:type="character" w:styleId="Style20" w:customStyle="1">
    <w:name w:val="Текст выноски Знак"/>
    <w:basedOn w:val="DefaultParagraphFont"/>
    <w:link w:val="af0"/>
    <w:uiPriority w:val="99"/>
    <w:semiHidden/>
    <w:qFormat/>
    <w:rsid w:val="00360fd9"/>
    <w:rPr>
      <w:rFonts w:ascii="Segoe UI" w:hAnsi="Segoe UI" w:eastAsia="Times New Roman" w:cs="Segoe UI"/>
      <w:sz w:val="18"/>
      <w:szCs w:val="18"/>
      <w:lang w:val="ru-RU" w:eastAsia="zh-CN"/>
    </w:rPr>
  </w:style>
  <w:style w:type="paragraph" w:styleId="Style21">
    <w:name w:val="Заголовок"/>
    <w:basedOn w:val="Normal"/>
    <w:next w:val="Style22"/>
    <w:qFormat/>
    <w:pPr>
      <w:keepNext w:val="true"/>
      <w:spacing w:before="240" w:after="120"/>
    </w:pPr>
    <w:rPr>
      <w:rFonts w:ascii="Liberation Sans" w:hAnsi="Liberation Sans" w:eastAsia="Microsoft YaHei" w:cs="Lucida Sans"/>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Lucida Sans"/>
      <w:i/>
      <w:iCs/>
      <w:sz w:val="24"/>
      <w:szCs w:val="24"/>
    </w:rPr>
  </w:style>
  <w:style w:type="paragraph" w:styleId="Style25">
    <w:name w:val="Покажчик"/>
    <w:basedOn w:val="Normal"/>
    <w:qFormat/>
    <w:pPr>
      <w:suppressLineNumbers/>
    </w:pPr>
    <w:rPr>
      <w:rFonts w:cs="Lucida Sans"/>
      <w:lang w:val="zxx" w:eastAsia="zxx" w:bidi="zxx"/>
    </w:rPr>
  </w:style>
  <w:style w:type="paragraph" w:styleId="NormalWeb">
    <w:name w:val="Normal (Web)"/>
    <w:basedOn w:val="Normal"/>
    <w:uiPriority w:val="99"/>
    <w:unhideWhenUsed/>
    <w:qFormat/>
    <w:rsid w:val="00c17729"/>
    <w:pPr>
      <w:suppressAutoHyphens w:val="false"/>
      <w:spacing w:beforeAutospacing="1" w:afterAutospacing="1"/>
    </w:pPr>
    <w:rPr>
      <w:lang w:eastAsia="ru-RU"/>
    </w:rPr>
  </w:style>
  <w:style w:type="paragraph" w:styleId="Style26">
    <w:name w:val="Верхній і нижній колонтитули"/>
    <w:basedOn w:val="Normal"/>
    <w:qFormat/>
    <w:pPr/>
    <w:rPr/>
  </w:style>
  <w:style w:type="paragraph" w:styleId="Style27">
    <w:name w:val="Header"/>
    <w:basedOn w:val="Normal"/>
    <w:link w:val="a7"/>
    <w:uiPriority w:val="99"/>
    <w:unhideWhenUsed/>
    <w:rsid w:val="00c17729"/>
    <w:pPr>
      <w:tabs>
        <w:tab w:val="clear" w:pos="720"/>
        <w:tab w:val="center" w:pos="4844" w:leader="none"/>
        <w:tab w:val="right" w:pos="9689" w:leader="none"/>
      </w:tabs>
    </w:pPr>
    <w:rPr/>
  </w:style>
  <w:style w:type="paragraph" w:styleId="Style28">
    <w:name w:val="Footer"/>
    <w:basedOn w:val="Normal"/>
    <w:link w:val="a9"/>
    <w:uiPriority w:val="99"/>
    <w:unhideWhenUsed/>
    <w:rsid w:val="00c17729"/>
    <w:pPr>
      <w:tabs>
        <w:tab w:val="clear" w:pos="720"/>
        <w:tab w:val="center" w:pos="4844" w:leader="none"/>
        <w:tab w:val="right" w:pos="9689" w:leader="none"/>
      </w:tabs>
    </w:pPr>
    <w:rPr/>
  </w:style>
  <w:style w:type="paragraph" w:styleId="Annotationtext">
    <w:name w:val="annotation text"/>
    <w:basedOn w:val="Normal"/>
    <w:link w:val="ad"/>
    <w:uiPriority w:val="99"/>
    <w:semiHidden/>
    <w:unhideWhenUsed/>
    <w:qFormat/>
    <w:rsid w:val="00360fd9"/>
    <w:pPr/>
    <w:rPr>
      <w:sz w:val="20"/>
      <w:szCs w:val="20"/>
    </w:rPr>
  </w:style>
  <w:style w:type="paragraph" w:styleId="Annotationsubject">
    <w:name w:val="annotation subject"/>
    <w:basedOn w:val="Annotationtext"/>
    <w:next w:val="Annotationtext"/>
    <w:link w:val="af"/>
    <w:uiPriority w:val="99"/>
    <w:semiHidden/>
    <w:unhideWhenUsed/>
    <w:qFormat/>
    <w:rsid w:val="00360fd9"/>
    <w:pPr/>
    <w:rPr>
      <w:b/>
      <w:bCs/>
    </w:rPr>
  </w:style>
  <w:style w:type="paragraph" w:styleId="BalloonText">
    <w:name w:val="Balloon Text"/>
    <w:basedOn w:val="Normal"/>
    <w:link w:val="af1"/>
    <w:uiPriority w:val="99"/>
    <w:semiHidden/>
    <w:unhideWhenUsed/>
    <w:qFormat/>
    <w:rsid w:val="00360fd9"/>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LibreOffice/7.2.2.2$Windows_X86_64 LibreOffice_project/02b2acce88a210515b4a5bb2e46cbfb63fe97d56</Application>
  <AppVersion>15.0000</AppVersion>
  <Pages>2</Pages>
  <Words>234</Words>
  <Characters>1692</Characters>
  <CharactersWithSpaces>1929</CharactersWithSpaces>
  <Paragraphs>26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2026-01-09T10:02:00Z</dcterms:created>
  <dc:creator>User</dc:creator>
  <dc:description/>
  <dc:language>uk-UA</dc:language>
  <cp:lastModifiedBy/>
  <dcterms:modified xsi:type="dcterms:W3CDTF">2026-01-22T16:36:15Z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