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4"/>
          <w:szCs w:val="44"/>
        </w:rPr>
      </w:pPr>
      <w:r>
        <w:rPr>
          <w:rFonts w:ascii="Times New Roman" w:hAnsi="Times New Roman"/>
          <w:sz w:val="44"/>
          <w:szCs w:val="44"/>
        </w:rPr>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ЗВІТ</w:t>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ДИРЕКТОРА КОМУНАЛЬНОГО ЗАКЛАДУ “САХНОВЩИНСЬКИЙ</w:t>
      </w:r>
    </w:p>
    <w:p>
      <w:pPr>
        <w:pStyle w:val="Normal"/>
        <w:spacing w:lineRule="auto" w:line="276"/>
        <w:ind w:firstLine="686"/>
        <w:jc w:val="center"/>
        <w:rPr>
          <w:rFonts w:ascii="Times New Roman" w:hAnsi="Times New Roman"/>
          <w:sz w:val="48"/>
          <w:szCs w:val="48"/>
        </w:rPr>
      </w:pPr>
      <w:r>
        <w:rPr>
          <w:rFonts w:ascii="Times New Roman" w:hAnsi="Times New Roman"/>
          <w:sz w:val="48"/>
          <w:szCs w:val="48"/>
        </w:rPr>
        <w:t xml:space="preserve"> </w:t>
      </w:r>
      <w:r>
        <w:rPr>
          <w:rFonts w:ascii="Times New Roman" w:hAnsi="Times New Roman"/>
          <w:sz w:val="48"/>
          <w:szCs w:val="48"/>
        </w:rPr>
        <w:t xml:space="preserve">НАВЧАЛЬНО-РЕАБІЛІТАЦІЙНИЙ ЦЕНТР” </w:t>
      </w:r>
    </w:p>
    <w:p>
      <w:pPr>
        <w:pStyle w:val="Normal"/>
        <w:spacing w:lineRule="auto" w:line="276"/>
        <w:ind w:hanging="0"/>
        <w:jc w:val="center"/>
        <w:rPr>
          <w:rFonts w:ascii="Times New Roman" w:hAnsi="Times New Roman"/>
          <w:sz w:val="48"/>
          <w:szCs w:val="48"/>
        </w:rPr>
      </w:pPr>
      <w:r>
        <w:rPr>
          <w:rFonts w:ascii="Times New Roman" w:hAnsi="Times New Roman"/>
          <w:sz w:val="48"/>
          <w:szCs w:val="48"/>
        </w:rPr>
        <w:t>ХАРКІВСЬКОЇ ОБЛАСНОЇ РАДИ</w:t>
      </w:r>
    </w:p>
    <w:p>
      <w:pPr>
        <w:sectPr>
          <w:type w:val="nextPage"/>
          <w:pgSz w:orient="landscape" w:w="16838" w:h="11906"/>
          <w:pgMar w:left="1134" w:right="1134" w:gutter="0" w:header="0" w:top="1134" w:footer="0" w:bottom="1134"/>
          <w:pgNumType w:fmt="decimal"/>
          <w:formProt w:val="false"/>
          <w:textDirection w:val="lrTb"/>
        </w:sectPr>
        <w:pStyle w:val="Normal"/>
        <w:spacing w:lineRule="auto" w:line="276"/>
        <w:ind w:firstLine="686"/>
        <w:jc w:val="center"/>
        <w:rPr>
          <w:rFonts w:ascii="Times New Roman" w:hAnsi="Times New Roman"/>
          <w:sz w:val="48"/>
          <w:szCs w:val="48"/>
        </w:rPr>
      </w:pPr>
      <w:r>
        <w:rPr>
          <w:rFonts w:ascii="Times New Roman" w:hAnsi="Times New Roman"/>
          <w:sz w:val="48"/>
          <w:szCs w:val="48"/>
        </w:rPr>
        <w:t>ПРО РЕЗУЛЬТАТИ РОБОТИ У 2023/2024 НАВЧАЛЬНОМУ РОЦІ</w:t>
      </w:r>
    </w:p>
    <w:p>
      <w:pPr>
        <w:pStyle w:val="Normal"/>
        <w:spacing w:lineRule="auto" w:line="276"/>
        <w:ind w:firstLine="686"/>
        <w:jc w:val="both"/>
        <w:rPr>
          <w:rFonts w:ascii="Times New Roman" w:hAnsi="Times New Roman"/>
          <w:sz w:val="28"/>
          <w:szCs w:val="28"/>
        </w:rPr>
      </w:pPr>
      <w:r>
        <w:rPr>
          <w:rFonts w:eastAsia="Times New Roman" w:cs="Times New Roman" w:ascii="Times New Roman" w:hAnsi="Times New Roman"/>
          <w:color w:val="00000A"/>
          <w:sz w:val="28"/>
          <w:szCs w:val="28"/>
        </w:rPr>
        <w:t xml:space="preserve">У 2023/2024 навчальному році Комунальний заклад «Сахновщинський навчально-реабілітаційний центр» Харківської обласної ради забезпечував якісну реалізацію основних завдань державної політики в системі освіти і науки відповідно до чинного законодавства України. Діяльність Центру була спрямована на реалізацію законів України «Про освіту», «Про повну загальну середню освіту», «Про охорону дитинства», Постанови Кабінету Міністрів України </w:t>
      </w:r>
      <w:r>
        <w:rPr>
          <w:rFonts w:eastAsia="Times New Roman" w:cs="Times New Roman" w:ascii="Times New Roman" w:hAnsi="Times New Roman"/>
          <w:sz w:val="28"/>
          <w:szCs w:val="28"/>
        </w:rPr>
        <w:t>від 06.03.2019 № 221 «Про затвердження Положення про спеціальну школу та Положення про навчально-реабілітаційний центр» (зі змінами від 06.11.2021),</w:t>
      </w:r>
      <w:r>
        <w:rPr>
          <w:rFonts w:eastAsia="Times New Roman" w:cs="Times New Roman" w:ascii="Times New Roman" w:hAnsi="Times New Roman"/>
          <w:color w:val="00000A"/>
          <w:sz w:val="28"/>
          <w:szCs w:val="28"/>
        </w:rPr>
        <w:t xml:space="preserve"> </w:t>
      </w:r>
      <w:r>
        <w:rPr>
          <w:rFonts w:eastAsia="Times New Roman" w:cs="Times New Roman" w:ascii="Times New Roman" w:hAnsi="Times New Roman"/>
          <w:color w:val="auto"/>
          <w:sz w:val="28"/>
          <w:szCs w:val="28"/>
        </w:rPr>
        <w:t xml:space="preserve">Концепції реалізації державної політики у сфері реформування загальної середньої освіти «Нова українська школа» на період до 2029 року, розпоряджень Кабінету Міністрів України від 14.04.2021№ 366 «Про схвалення Національної стратегії із створення безбар’єрного простору в Україні на період до 2030 року» та </w:t>
      </w:r>
      <w:r>
        <w:rPr>
          <w:rFonts w:eastAsia="Times New Roman" w:cs="Times New Roman" w:ascii="Times New Roman" w:hAnsi="Times New Roman"/>
          <w:color w:val="00000A"/>
          <w:sz w:val="28"/>
          <w:szCs w:val="28"/>
        </w:rPr>
        <w:t>від 23.12.2020 №1668-р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«Положення про безпечну та надійну експлуатацію виробничих будівель і споруд», Постанови КМУ від 05.05.1997 №409 «Про забезпечення надійності й безпечної експлуатації будівель, споруд та інженерних мереж», Положення про організацію роботи з охорони праці учасників освітнього процесу в установах і закладах освіти, Типового положення про службу охорони праці, Положення про організацію роботи з охорони праці учасників навчально-виховного процесу Комунального закладу «Сахновщинський навчально-реабілітаційний центр» Харківської обласної ради, наказу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w:t>
      </w:r>
      <w:r>
        <w:rPr>
          <w:rFonts w:eastAsia="Times New Roman" w:cs="Times New Roman" w:ascii="Times New Roman" w:hAnsi="Times New Roman"/>
          <w:color w:val="auto"/>
          <w:sz w:val="28"/>
          <w:szCs w:val="28"/>
        </w:rPr>
        <w:t xml:space="preserve">, наказу Міністерства науки і освіти України від 06.06.2022 № 527 «Про деякі питання національно-патріотичного виховання в закладах освіти України та визнання таким, що втратив чинність, наказ Міністерства науки і освіти України від 16.06.2015 № 641», листів Міністерства науки і освіти України від 14.08.2020 № 1/9-436 «Про створення безпечного освітнього середовища в закладі освіти та попередження і протидії булінгу (цькуванню)», від 24.08.2023 №1/12702-23 «Щодо організації виховного процесу у закладах освіти у 2023/2024 навчальному році», </w:t>
      </w:r>
      <w:r>
        <w:rPr>
          <w:rFonts w:eastAsia="Times New Roman" w:cs="Times New Roman" w:ascii="Times New Roman" w:hAnsi="Times New Roman"/>
          <w:color w:val="00000A"/>
          <w:sz w:val="28"/>
          <w:szCs w:val="28"/>
        </w:rPr>
        <w:t xml:space="preserve">інших чинних нормативних документів. </w:t>
      </w:r>
    </w:p>
    <w:p>
      <w:pPr>
        <w:pStyle w:val="Normal"/>
        <w:spacing w:lineRule="auto" w:line="276"/>
        <w:ind w:firstLine="686"/>
        <w:jc w:val="both"/>
        <w:rPr>
          <w:rFonts w:ascii="Times New Roman" w:hAnsi="Times New Roman"/>
          <w:sz w:val="28"/>
          <w:szCs w:val="28"/>
        </w:rPr>
      </w:pPr>
      <w:r>
        <w:rPr>
          <w:rFonts w:eastAsia="Times New Roman" w:cs="Times New Roman" w:ascii="Times New Roman" w:hAnsi="Times New Roman"/>
          <w:color w:val="00000A"/>
          <w:sz w:val="28"/>
          <w:szCs w:val="28"/>
        </w:rPr>
        <w:t xml:space="preserve">У 2023/2024 навчальному році в Центрі продовжено опрацювання єдиної педагогічної теми «Соціальна адаптація дітей </w:t>
      </w:r>
      <w:r>
        <w:rPr>
          <w:rFonts w:eastAsia="Times New Roman" w:cs="Times New Roman" w:ascii="Times New Roman" w:hAnsi="Times New Roman"/>
          <w:sz w:val="28"/>
          <w:szCs w:val="28"/>
        </w:rPr>
        <w:t>із порушенням інтелектуального розвитку у сучасному суспільстві».</w:t>
      </w:r>
    </w:p>
    <w:p>
      <w:pPr>
        <w:pStyle w:val="Normal"/>
        <w:spacing w:lineRule="auto" w:line="276"/>
        <w:ind w:firstLine="686"/>
        <w:jc w:val="both"/>
        <w:rPr>
          <w:rFonts w:ascii="Times New Roman" w:hAnsi="Times New Roman"/>
          <w:sz w:val="28"/>
          <w:szCs w:val="28"/>
        </w:rPr>
      </w:pPr>
      <w:r>
        <w:rPr>
          <w:rFonts w:eastAsia="Times New Roman" w:cs="Times New Roman" w:ascii="Times New Roman" w:hAnsi="Times New Roman"/>
          <w:sz w:val="28"/>
          <w:szCs w:val="28"/>
        </w:rPr>
        <w:t>Метою діяльності Центру є забезпечення реалізації права учнів із порушеннями інтелектуального розвитку у поєднання з тяжкими порушеннями мовлення на здобуття ними початкової та базової загальної середньої освіти.</w:t>
      </w:r>
    </w:p>
    <w:p>
      <w:pPr>
        <w:pStyle w:val="Normal"/>
        <w:spacing w:lineRule="auto" w:line="276"/>
        <w:ind w:firstLine="686"/>
        <w:jc w:val="both"/>
        <w:rPr>
          <w:rFonts w:ascii="Times New Roman" w:hAnsi="Times New Roman"/>
          <w:sz w:val="28"/>
          <w:szCs w:val="28"/>
        </w:rPr>
      </w:pPr>
      <w:r>
        <w:rPr>
          <w:rFonts w:eastAsia="Times New Roman" w:cs="Times New Roman" w:ascii="Times New Roman" w:hAnsi="Times New Roman"/>
          <w:color w:val="00000A"/>
          <w:sz w:val="28"/>
          <w:szCs w:val="28"/>
        </w:rPr>
        <w:t>У Центрі створювались усі умови, що максимально сприяли становленню та соціалізації особистості.</w:t>
        <w:br/>
        <w:t xml:space="preserve">На початок 2023/2024 навчального року розпочали роботу </w:t>
      </w:r>
      <w:r>
        <w:rPr>
          <w:rFonts w:eastAsia="Times New Roman" w:cs="Times New Roman" w:ascii="Times New Roman" w:hAnsi="Times New Roman"/>
          <w:color w:val="auto"/>
          <w:sz w:val="28"/>
          <w:szCs w:val="28"/>
        </w:rPr>
        <w:t>41 педагогічний працівник.</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auto"/>
          <w:sz w:val="28"/>
          <w:szCs w:val="28"/>
        </w:rPr>
        <w:t xml:space="preserve">Протягом 2023/2024 року, як і в попередні роки, значна увага приділялась підвищенню фахової та методичної майстерності, рівня методичної самоосвіти педагогічних працівників Центру. </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auto"/>
          <w:sz w:val="28"/>
          <w:szCs w:val="28"/>
        </w:rPr>
        <w:t>Із 9 педагогічних працівників, які атестувалися у 2023/2024 навчальному році: 1– атестовано на підтвердження кваліфікаційної категорії «спеціаліст вищої категорії» та педагогічного звання “старший учитель” (Сипало Н.О.- вчитель української мови та літератури), 1– атестовано на підтвердження кваліфікаційної категорії «спеціаліст вищої категорії» та  присвоєння педагогічного звання “старший учитель” (Шуть Л.П.- вчитель початкових класів), 1-присвоєно педагогічного звання “старший учитель” (Мізюріна О.Л.- вчитель початкових класів), 6- підтверджено відповідність раніше присвоєній кваліфікаційній категорії «спеціаліст першої категорії» (Жукунова Н.П., Нестеренко В.М., Пугачов П.В.- вихователі, Васюта В.В.- вчитель початкових класів, Нечай С.І.- соціальний педагог, Рябченко С.С.- практичний психолог).</w:t>
      </w:r>
    </w:p>
    <w:p>
      <w:pPr>
        <w:pStyle w:val="Normal"/>
        <w:spacing w:lineRule="auto" w:line="276"/>
        <w:ind w:firstLine="73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rPr>
          <w:rFonts w:ascii="Times New Roman" w:hAnsi="Times New Roman"/>
          <w:sz w:val="28"/>
          <w:szCs w:val="28"/>
        </w:rPr>
      </w:pPr>
      <w:r>
        <w:rPr>
          <w:rFonts w:eastAsia="Times New Roman" w:cs="Times New Roman" w:ascii="Times New Roman" w:hAnsi="Times New Roman"/>
          <w:color w:val="auto"/>
          <w:sz w:val="28"/>
          <w:szCs w:val="28"/>
        </w:rPr>
        <w:t xml:space="preserve">І. ОСВІТНЄ СЕРЕДОВИЩЕ </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Освітнє середовище Центру організоване відповідно до порадника “Абетка для директора”, безпечне, має комфортні умови для навчання та праці.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Із метою створення безпечного та комфортного освітнього середовища зроблено наступні кроки: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1. Оглянуто територію та приміщення Центру:</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-територія огороджена і немає доступу для стороннього автотранспорту та руху сторонніх осіб;</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(розміщено таблиці про заборону в`їзду);</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-облаштування ігрових та спортивних майданчиків є безпечними для учнів;</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-озеленення території Центру є достатнім, щовесни проводиться висадка квітів;</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-приміщення початкових класів (навчальні кабінети, туалетні кімнати) відокремлені від приміщень учнів старших класів;</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-облаштування приміщень Центру не створює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2. Режим прибирання у Центрі забезпечує чистоту та охайність місць спільного користування, коридорів та навчальних приміщень, спортивної зали і провітрювання приміщень.</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3. Стан туалетних кімнат відповідає санітарним вимогам, обладнані відокремленими кабінками, забезпечені туалетним папером, рідким милом, сушарками для рук.</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4. Приміщення їдальні відповідає санітарно- гігієнічним нормам.</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xml:space="preserve">5. Питний режим у Центрі організований кулерами та очищеною водою, яка відповідає санітарним нормам питної води. </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6. Із метою дотримання гігієнічних вимог проводиться санітарно-просвітницька робота з учнями (в онлайн режимі).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7. Гнучкість дизайну забезпечується через мобільні робочі місця для індивідуальної, групової та колективної роботи (обладнані столами та стільцями, пуфами, килимками для сидіння):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-навчальні кабінети початкової школи розділені на осередки для різних видів роботи та відпочинку учнів;</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-ергономічні меблі;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-відсутнє надлишкове нагромадження;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-вікна не загромаджені.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Для безпеки учнів згруповано навчальні приміщення за віковими ознаками: навчальні секції для 1-4 класів є непрохідні.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xml:space="preserve">Застосовано принцип розумного пристосування вже збудованих приміщень: </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-внесено модифікації до будівлі (встановлено пандус, туалетна кімната в навчальному корпусі пристосована для осіб із обмеженими фізичними можливостями);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-інформативність (в наявності позначки, написи на дверях).</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xml:space="preserve">Територія та приміщення Центру охайні та доглянуті. </w:t>
      </w:r>
    </w:p>
    <w:p>
      <w:pPr>
        <w:pStyle w:val="Normal"/>
        <w:spacing w:lineRule="auto" w:line="276"/>
        <w:jc w:val="both"/>
        <w:rPr>
          <w:rFonts w:ascii="Times New Roman" w:hAnsi="Times New Roman"/>
          <w:sz w:val="28"/>
          <w:szCs w:val="28"/>
        </w:rPr>
      </w:pPr>
      <w:r>
        <w:rPr>
          <w:rFonts w:eastAsia="Times New Roman" w:cs="Times New Roman" w:ascii="Times New Roman" w:hAnsi="Times New Roman"/>
          <w:iCs/>
          <w:color w:val="auto"/>
          <w:sz w:val="28"/>
          <w:szCs w:val="28"/>
        </w:rPr>
        <w:t>У Центрі розроблено та запроваджено чіткі процедури реагування та поведінки у надзвичайних ситуаціях:</w:t>
      </w:r>
    </w:p>
    <w:p>
      <w:pPr>
        <w:pStyle w:val="Style19"/>
        <w:spacing w:lineRule="auto" w:line="276"/>
        <w:jc w:val="both"/>
        <w:rPr/>
      </w:pPr>
      <w:r>
        <w:rPr>
          <w:rStyle w:val="Style15"/>
          <w:rFonts w:eastAsia="Times New Roman"/>
          <w:b w:val="false"/>
          <w:bCs w:val="false"/>
          <w:iCs/>
          <w:color w:val="auto"/>
          <w:sz w:val="28"/>
          <w:szCs w:val="28"/>
        </w:rPr>
        <w:t>- шляхи для евакуації з позначками;</w:t>
      </w:r>
    </w:p>
    <w:p>
      <w:pPr>
        <w:pStyle w:val="Style19"/>
        <w:spacing w:lineRule="auto" w:line="276"/>
        <w:jc w:val="both"/>
        <w:rPr/>
      </w:pPr>
      <w:r>
        <w:rPr>
          <w:rStyle w:val="Style15"/>
          <w:rFonts w:eastAsia="Times New Roman"/>
          <w:b w:val="false"/>
          <w:bCs w:val="false"/>
          <w:iCs/>
          <w:color w:val="auto"/>
          <w:sz w:val="28"/>
          <w:szCs w:val="28"/>
        </w:rPr>
        <w:t>-протоколи безпеки</w:t>
      </w:r>
      <w:r>
        <w:rPr>
          <w:rStyle w:val="Style15"/>
          <w:rFonts w:eastAsia="Times New Roman"/>
          <w:iCs/>
          <w:color w:val="auto"/>
          <w:sz w:val="28"/>
          <w:szCs w:val="28"/>
        </w:rPr>
        <w:t xml:space="preserve"> </w:t>
      </w:r>
      <w:r>
        <w:rPr>
          <w:rFonts w:eastAsia="Times New Roman"/>
          <w:iCs/>
          <w:color w:val="auto"/>
          <w:sz w:val="28"/>
          <w:szCs w:val="28"/>
        </w:rPr>
        <w:t>для учнів різного віку щодо правил поводження під час повітряних тривог, евакуації, перебування в укритті.</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Учні постійно отримують інформацію про правила мінної безпеки, безпечної поведінки з вибухо- небезпечними предметами.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Педагогічні працівники Центру пройшли навчання з надання першої невідкладної допомоги, отримали сертифікати. Адміністрацією Центру організовано проведення навчання з мінної безпеки інструкторами Асоціації саперів України для працівників закладу.</w:t>
      </w:r>
    </w:p>
    <w:p>
      <w:pPr>
        <w:pStyle w:val="3"/>
        <w:spacing w:lineRule="auto" w:line="276" w:before="0" w:after="0"/>
        <w:jc w:val="both"/>
        <w:rPr>
          <w:rFonts w:ascii="Times New Roman" w:hAnsi="Times New Roman"/>
          <w:sz w:val="28"/>
          <w:szCs w:val="28"/>
        </w:rPr>
      </w:pPr>
      <w:r>
        <w:rPr>
          <w:rFonts w:eastAsia="Times New Roman" w:cs="Times New Roman" w:ascii="Times New Roman" w:hAnsi="Times New Roman"/>
          <w:b w:val="false"/>
          <w:iCs/>
          <w:color w:val="auto"/>
          <w:sz w:val="28"/>
          <w:szCs w:val="28"/>
        </w:rPr>
        <w:t>Налагоджено партнерство з батьками щодо питань безпеки дітей під час навчання.</w:t>
      </w:r>
    </w:p>
    <w:p>
      <w:pPr>
        <w:pStyle w:val="3"/>
        <w:spacing w:lineRule="auto" w:line="276" w:before="0" w:after="0"/>
        <w:jc w:val="both"/>
        <w:rPr>
          <w:rFonts w:ascii="Times New Roman" w:hAnsi="Times New Roman"/>
          <w:sz w:val="28"/>
          <w:szCs w:val="28"/>
        </w:rPr>
      </w:pPr>
      <w:r>
        <w:rPr>
          <w:rFonts w:eastAsia="Times New Roman" w:cs="Times New Roman" w:ascii="Times New Roman" w:hAnsi="Times New Roman"/>
          <w:b w:val="false"/>
          <w:iCs/>
          <w:color w:val="auto"/>
          <w:sz w:val="28"/>
          <w:szCs w:val="28"/>
        </w:rPr>
        <w:t xml:space="preserve">Переглянуто Антибулінгову політику Центру: </w:t>
      </w:r>
    </w:p>
    <w:p>
      <w:pPr>
        <w:pStyle w:val="Normal"/>
        <w:spacing w:lineRule="auto" w:line="276"/>
        <w:jc w:val="both"/>
        <w:rPr>
          <w:rFonts w:ascii="Times New Roman" w:hAnsi="Times New Roman"/>
          <w:sz w:val="28"/>
          <w:szCs w:val="28"/>
        </w:rPr>
      </w:pPr>
      <w:r>
        <w:rPr>
          <w:rFonts w:eastAsia="Times New Roman" w:cs="Times New Roman" w:ascii="Times New Roman" w:hAnsi="Times New Roman"/>
          <w:i/>
          <w:iCs/>
          <w:color w:val="auto"/>
          <w:sz w:val="28"/>
          <w:szCs w:val="28"/>
        </w:rPr>
        <w:t xml:space="preserve">- </w:t>
      </w:r>
      <w:r>
        <w:rPr>
          <w:rFonts w:eastAsia="Times New Roman" w:cs="Times New Roman" w:ascii="Times New Roman" w:hAnsi="Times New Roman"/>
          <w:color w:val="auto"/>
          <w:sz w:val="28"/>
          <w:szCs w:val="28"/>
        </w:rPr>
        <w:t xml:space="preserve">практикується опитування серед учнів щодо відчуття психологічного комфорту онлайнового середовища; </w:t>
      </w:r>
    </w:p>
    <w:p>
      <w:pPr>
        <w:pStyle w:val="Normal"/>
        <w:spacing w:lineRule="auto" w:line="276"/>
        <w:jc w:val="both"/>
        <w:rPr>
          <w:rFonts w:ascii="Times New Roman" w:hAnsi="Times New Roman"/>
          <w:sz w:val="28"/>
          <w:szCs w:val="28"/>
        </w:rPr>
      </w:pPr>
      <w:r>
        <w:rPr>
          <w:rFonts w:eastAsia="Times New Roman" w:cs="Times New Roman" w:ascii="Times New Roman" w:hAnsi="Times New Roman"/>
          <w:i/>
          <w:iCs/>
          <w:color w:val="auto"/>
          <w:sz w:val="28"/>
          <w:szCs w:val="28"/>
        </w:rPr>
        <w:t>-</w:t>
      </w:r>
      <w:r>
        <w:rPr>
          <w:rFonts w:eastAsia="Times New Roman" w:cs="Times New Roman" w:ascii="Times New Roman" w:hAnsi="Times New Roman"/>
          <w:color w:val="auto"/>
          <w:sz w:val="28"/>
          <w:szCs w:val="28"/>
        </w:rPr>
        <w:t xml:space="preserve"> педагоги застосовують позитивне управління класом; </w:t>
      </w:r>
    </w:p>
    <w:p>
      <w:pPr>
        <w:pStyle w:val="Normal"/>
        <w:widowControl w:val="false"/>
        <w:suppressAutoHyphens w:val="true"/>
        <w:overflowPunct w:val="true"/>
        <w:bidi w:val="0"/>
        <w:spacing w:lineRule="auto" w:line="276" w:before="0" w:after="0"/>
        <w:ind w:left="0" w:right="0" w:hanging="0"/>
        <w:jc w:val="both"/>
        <w:rPr>
          <w:rFonts w:ascii="Times New Roman" w:hAnsi="Times New Roman"/>
          <w:sz w:val="28"/>
          <w:szCs w:val="28"/>
        </w:rPr>
      </w:pPr>
      <w:r>
        <w:rPr>
          <w:rFonts w:eastAsia="Times New Roman" w:cs="Times New Roman" w:ascii="Times New Roman" w:hAnsi="Times New Roman"/>
          <w:iCs/>
          <w:color w:val="auto"/>
          <w:sz w:val="28"/>
          <w:szCs w:val="28"/>
        </w:rPr>
        <w:t>- у навчальний матеріал для самостійного опрацювання чи спільного обговорення включаються елементи соціально-емоційного навчання, зокрема розуміння і керування емоціями (в тому числі агресією), емпатія, навички комунікації та вирішення конфліктів</w:t>
      </w:r>
      <w:r>
        <w:rPr>
          <w:rFonts w:eastAsia="Times New Roman" w:cs="Times New Roman" w:ascii="Times New Roman" w:hAnsi="Times New Roman"/>
          <w:i/>
          <w:iCs/>
          <w:color w:val="auto"/>
          <w:sz w:val="28"/>
          <w:szCs w:val="28"/>
        </w:rPr>
        <w:t>.</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Розроблено адаптаційні заходи для учнів із числа внутрішньо-переміщених осіб.</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Розроблено гнучкий розклад уроків із відповідними кольоровими примітками. Розклад доступний для дітей, їхніх батьків і розміщений на сторінці вебсайту Центру й на освітній платформі Нові знання.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Технічне забезпечення дистанційного навчання залишається однією з важливих умов його якості. На початку навчального року зібрано та протягом року проведено проміжні моніторинги щодо даних про наявність у вчителів та учнів засобів для навчання: комп’ютер/ноутбук, доступ до Інтернету, смартфон, місце для навчання. Адміністрацією Центру залучено ресурси для забезпечення учнів/учениць, які цього потребують, необхідним обладнанням.</w:t>
      </w:r>
    </w:p>
    <w:p>
      <w:pPr>
        <w:pStyle w:val="Normal"/>
        <w:spacing w:lineRule="auto" w:line="276"/>
        <w:jc w:val="both"/>
        <w:rPr/>
      </w:pPr>
      <w:r>
        <w:rPr>
          <w:rFonts w:eastAsia="Times New Roman" w:cs="Times New Roman" w:ascii="Times New Roman" w:hAnsi="Times New Roman"/>
          <w:color w:val="auto"/>
          <w:sz w:val="28"/>
          <w:szCs w:val="28"/>
        </w:rPr>
        <w:t xml:space="preserve">Розроблено чіткі правила та алгоритми й ознайомлено всіх учасників освітнього процесу стосовно </w:t>
      </w:r>
      <w:r>
        <w:rPr>
          <w:rStyle w:val="Style15"/>
          <w:rFonts w:eastAsia="Times New Roman" w:cs="Times New Roman" w:ascii="Times New Roman" w:hAnsi="Times New Roman"/>
          <w:b w:val="false"/>
          <w:bCs w:val="false"/>
          <w:color w:val="auto"/>
          <w:sz w:val="28"/>
          <w:szCs w:val="28"/>
        </w:rPr>
        <w:t>онлайн-навчання:</w:t>
      </w:r>
    </w:p>
    <w:p>
      <w:pPr>
        <w:pStyle w:val="Normal"/>
        <w:spacing w:lineRule="auto" w:line="276"/>
        <w:jc w:val="both"/>
        <w:rPr/>
      </w:pPr>
      <w:r>
        <w:rPr>
          <w:rStyle w:val="Style15"/>
          <w:rFonts w:eastAsia="Times New Roman" w:cs="Times New Roman" w:ascii="Times New Roman" w:hAnsi="Times New Roman"/>
          <w:b w:val="false"/>
          <w:bCs w:val="false"/>
          <w:color w:val="auto"/>
          <w:sz w:val="28"/>
          <w:szCs w:val="28"/>
        </w:rPr>
        <w:t>-для учнів та їхніх батьків щодо:</w:t>
      </w:r>
    </w:p>
    <w:p>
      <w:pPr>
        <w:pStyle w:val="Style19"/>
        <w:spacing w:lineRule="auto" w:line="276"/>
        <w:jc w:val="both"/>
        <w:rPr/>
      </w:pPr>
      <w:r>
        <w:rPr>
          <w:rStyle w:val="Style15"/>
          <w:rFonts w:eastAsia="Times New Roman"/>
          <w:b w:val="false"/>
          <w:bCs w:val="false"/>
          <w:color w:val="auto"/>
          <w:sz w:val="28"/>
          <w:szCs w:val="28"/>
        </w:rPr>
        <w:t>особливостей роботи на електронних платформах;</w:t>
      </w:r>
    </w:p>
    <w:p>
      <w:pPr>
        <w:pStyle w:val="Style19"/>
        <w:spacing w:lineRule="auto" w:line="276"/>
        <w:jc w:val="both"/>
        <w:rPr>
          <w:rFonts w:ascii="Times New Roman" w:hAnsi="Times New Roman"/>
          <w:sz w:val="28"/>
          <w:szCs w:val="28"/>
        </w:rPr>
      </w:pPr>
      <w:r>
        <w:rPr>
          <w:color w:val="auto"/>
          <w:sz w:val="28"/>
          <w:szCs w:val="28"/>
        </w:rPr>
        <w:t>включення в онлайн-урок;</w:t>
      </w:r>
    </w:p>
    <w:p>
      <w:pPr>
        <w:pStyle w:val="Style19"/>
        <w:spacing w:lineRule="auto" w:line="276"/>
        <w:jc w:val="both"/>
        <w:rPr>
          <w:rFonts w:ascii="Times New Roman" w:hAnsi="Times New Roman"/>
          <w:sz w:val="28"/>
          <w:szCs w:val="28"/>
        </w:rPr>
      </w:pPr>
      <w:r>
        <w:rPr>
          <w:color w:val="auto"/>
          <w:sz w:val="28"/>
          <w:szCs w:val="28"/>
        </w:rPr>
        <w:t>можливостей вмикати та вимикати камери та мікрофони під час онлайн-уроків;</w:t>
      </w:r>
    </w:p>
    <w:p>
      <w:pPr>
        <w:pStyle w:val="Style19"/>
        <w:spacing w:lineRule="auto" w:line="276"/>
        <w:jc w:val="both"/>
        <w:rPr>
          <w:rFonts w:ascii="Times New Roman" w:hAnsi="Times New Roman"/>
          <w:sz w:val="28"/>
          <w:szCs w:val="28"/>
        </w:rPr>
      </w:pPr>
      <w:r>
        <w:rPr>
          <w:color w:val="auto"/>
          <w:sz w:val="28"/>
          <w:szCs w:val="28"/>
        </w:rPr>
        <w:t>особливостей організації роботи в асинхронному режимі;</w:t>
      </w:r>
    </w:p>
    <w:p>
      <w:pPr>
        <w:pStyle w:val="Style19"/>
        <w:spacing w:lineRule="auto" w:line="276"/>
        <w:jc w:val="both"/>
        <w:rPr>
          <w:rFonts w:ascii="Times New Roman" w:hAnsi="Times New Roman"/>
          <w:sz w:val="28"/>
          <w:szCs w:val="28"/>
        </w:rPr>
      </w:pPr>
      <w:r>
        <w:rPr>
          <w:color w:val="auto"/>
          <w:sz w:val="28"/>
          <w:szCs w:val="28"/>
        </w:rPr>
        <w:t>спілкування з педагогічними працівниками та однокласниками.</w:t>
      </w:r>
    </w:p>
    <w:p>
      <w:pPr>
        <w:pStyle w:val="Style19"/>
        <w:widowControl/>
        <w:spacing w:lineRule="auto" w:line="276"/>
        <w:jc w:val="both"/>
        <w:rPr>
          <w:rFonts w:ascii="Times New Roman" w:hAnsi="Times New Roman"/>
          <w:sz w:val="28"/>
          <w:szCs w:val="28"/>
        </w:rPr>
      </w:pPr>
      <w:r>
        <w:rPr>
          <w:color w:val="auto"/>
          <w:sz w:val="28"/>
          <w:szCs w:val="28"/>
        </w:rPr>
        <w:t>-для педагогічних працівників щодо:</w:t>
      </w:r>
    </w:p>
    <w:p>
      <w:pPr>
        <w:pStyle w:val="Style19"/>
        <w:widowControl/>
        <w:spacing w:lineRule="auto" w:line="276"/>
        <w:jc w:val="both"/>
        <w:rPr>
          <w:rFonts w:ascii="Times New Roman" w:hAnsi="Times New Roman"/>
          <w:sz w:val="28"/>
          <w:szCs w:val="28"/>
        </w:rPr>
      </w:pPr>
      <w:r>
        <w:rPr>
          <w:color w:val="auto"/>
          <w:sz w:val="28"/>
          <w:szCs w:val="28"/>
        </w:rPr>
        <w:t>організації освітнього процесу;</w:t>
      </w:r>
    </w:p>
    <w:p>
      <w:pPr>
        <w:pStyle w:val="Style19"/>
        <w:widowControl/>
        <w:spacing w:lineRule="auto" w:line="276"/>
        <w:jc w:val="both"/>
        <w:rPr>
          <w:rFonts w:ascii="Times New Roman" w:hAnsi="Times New Roman"/>
          <w:sz w:val="28"/>
          <w:szCs w:val="28"/>
        </w:rPr>
      </w:pPr>
      <w:r>
        <w:rPr>
          <w:color w:val="auto"/>
          <w:sz w:val="28"/>
          <w:szCs w:val="28"/>
        </w:rPr>
        <w:t>використання електронних платформ та ресурсів;</w:t>
      </w:r>
    </w:p>
    <w:p>
      <w:pPr>
        <w:pStyle w:val="Style19"/>
        <w:widowControl/>
        <w:spacing w:lineRule="auto" w:line="276"/>
        <w:jc w:val="both"/>
        <w:rPr>
          <w:rFonts w:ascii="Times New Roman" w:hAnsi="Times New Roman"/>
          <w:sz w:val="28"/>
          <w:szCs w:val="28"/>
        </w:rPr>
      </w:pPr>
      <w:r>
        <w:rPr>
          <w:color w:val="auto"/>
          <w:sz w:val="28"/>
          <w:szCs w:val="28"/>
        </w:rPr>
        <w:t>особливостей проведення уроків у синхронному та асинхронному режимі.</w:t>
      </w:r>
    </w:p>
    <w:p>
      <w:pPr>
        <w:pStyle w:val="Normal"/>
        <w:spacing w:lineRule="auto" w:line="276"/>
        <w:jc w:val="both"/>
        <w:rPr/>
      </w:pPr>
      <w:r>
        <w:rPr>
          <w:rStyle w:val="Style15"/>
          <w:rFonts w:eastAsia="Times New Roman" w:cs="Times New Roman" w:ascii="Times New Roman" w:hAnsi="Times New Roman"/>
          <w:b w:val="false"/>
          <w:bCs w:val="false"/>
          <w:color w:val="auto"/>
          <w:sz w:val="28"/>
          <w:szCs w:val="28"/>
        </w:rPr>
        <w:t>В умовах переходу з однієї форми навчання на іншу оптимальною формою для фіксації результатів навчання учнів та надання їм зворотного зв’язку є електронний журнал. Враховуючи вимоги та рекомендації МОН України для ведення електронного журналу педагогічною радою Центру обрано освітню платформу Нові знання.</w:t>
      </w:r>
    </w:p>
    <w:p>
      <w:pPr>
        <w:pStyle w:val="Normal"/>
        <w:spacing w:lineRule="auto" w:line="276"/>
        <w:ind w:firstLine="1077"/>
        <w:jc w:val="both"/>
        <w:rPr>
          <w:rFonts w:ascii="Times New Roman" w:hAnsi="Times New Roman"/>
          <w:sz w:val="28"/>
          <w:szCs w:val="28"/>
        </w:rPr>
      </w:pPr>
      <w:r>
        <w:rPr>
          <w:rFonts w:eastAsia="Times New Roman" w:cs="Times New Roman" w:ascii="Times New Roman" w:hAnsi="Times New Roman"/>
          <w:color w:val="auto"/>
          <w:sz w:val="28"/>
          <w:szCs w:val="28"/>
        </w:rPr>
        <w:t>Відповідно законів України «Про освіту», «Про охорону праці», Положення про організацію роботи з охорони праці учасників навчально-виховного процесу в установах і закладах освіти в Центрі створена система організації роботи та взаємного підпорядкування працівників з питань охорони праці та безпеки життєдіяльності за структурними підрозділами. Призначено відповідальних за стан охорони праці, пожежної безпеки, електробезпеки та безпеки життєдіяльності в кабінетах і приміщеннях Центру. Призначено відповідального за електрогосподарство.</w:t>
      </w:r>
    </w:p>
    <w:p>
      <w:pPr>
        <w:pStyle w:val="Style19"/>
        <w:spacing w:lineRule="auto" w:line="276"/>
        <w:ind w:firstLine="1134"/>
        <w:jc w:val="both"/>
        <w:rPr>
          <w:rFonts w:ascii="Times New Roman" w:hAnsi="Times New Roman"/>
          <w:sz w:val="28"/>
          <w:szCs w:val="28"/>
        </w:rPr>
      </w:pPr>
      <w:r>
        <w:rPr>
          <w:rFonts w:eastAsia="Times New Roman"/>
          <w:color w:val="auto"/>
          <w:sz w:val="28"/>
          <w:szCs w:val="28"/>
        </w:rPr>
        <w:t>Перед початком навчального року проведено випробування і перевірку на надійність встановлення та кріплення спортивного інвентарю, обладнання, малих архітектурних форм, перевірено готовності до проведення занять у новому навчальному році в навчальних майстернях, комп’ютерному класі, кабінетах, спортивній залі, на спортивному майданчику.</w:t>
      </w:r>
    </w:p>
    <w:p>
      <w:pPr>
        <w:pStyle w:val="Style19"/>
        <w:spacing w:lineRule="auto" w:line="276"/>
        <w:ind w:firstLine="709"/>
        <w:jc w:val="both"/>
        <w:rPr>
          <w:rFonts w:ascii="Times New Roman" w:hAnsi="Times New Roman"/>
          <w:sz w:val="28"/>
          <w:szCs w:val="28"/>
        </w:rPr>
      </w:pPr>
      <w:r>
        <w:rPr>
          <w:color w:val="auto"/>
          <w:sz w:val="28"/>
          <w:szCs w:val="28"/>
        </w:rPr>
        <w:t xml:space="preserve">Усі робочі місця у Центрі забезпечені інструкціями з охорони праці та безпеки життєдіяльності, проведено плановий перегляд інструкцій з охорони праці, безпеки життєдіяльності та пожежної безпеки. </w:t>
      </w:r>
    </w:p>
    <w:p>
      <w:pPr>
        <w:pStyle w:val="Style19"/>
        <w:spacing w:lineRule="auto" w:line="276"/>
        <w:ind w:firstLine="709"/>
        <w:jc w:val="both"/>
        <w:rPr>
          <w:rFonts w:ascii="Times New Roman" w:hAnsi="Times New Roman"/>
          <w:sz w:val="28"/>
          <w:szCs w:val="28"/>
        </w:rPr>
      </w:pPr>
      <w:r>
        <w:rPr>
          <w:color w:val="auto"/>
          <w:sz w:val="28"/>
          <w:szCs w:val="28"/>
        </w:rPr>
        <w:t>Відповідно до Положення про порядок проведення навчання і перевірки знань з питань охорони праці, безпеки життєдіяльності в Комунальному закладі «Сахновщинський навчально-реабілітаційний центр» Харківської обласної ради, проводились інструктажі з охорони праці, безпеки життєдіяльності та пожежної безпеки.</w:t>
      </w:r>
    </w:p>
    <w:p>
      <w:pPr>
        <w:pStyle w:val="Style19"/>
        <w:spacing w:lineRule="auto" w:line="276"/>
        <w:ind w:firstLine="624"/>
        <w:jc w:val="both"/>
        <w:rPr>
          <w:rFonts w:ascii="Times New Roman" w:hAnsi="Times New Roman"/>
          <w:sz w:val="28"/>
          <w:szCs w:val="28"/>
        </w:rPr>
      </w:pPr>
      <w:r>
        <w:rPr>
          <w:color w:val="auto"/>
          <w:sz w:val="28"/>
          <w:szCs w:val="28"/>
        </w:rPr>
        <w:t>Із 22 по 28 квітня 2024 року проведено тиждень з охорони праці та безпеки життєдіяльності.</w:t>
      </w:r>
    </w:p>
    <w:p>
      <w:pPr>
        <w:pStyle w:val="Style19"/>
        <w:spacing w:lineRule="auto" w:line="276"/>
        <w:ind w:firstLine="567"/>
        <w:jc w:val="both"/>
        <w:rPr>
          <w:rFonts w:ascii="Times New Roman" w:hAnsi="Times New Roman"/>
          <w:sz w:val="28"/>
          <w:szCs w:val="28"/>
        </w:rPr>
      </w:pPr>
      <w:r>
        <w:rPr>
          <w:color w:val="auto"/>
          <w:sz w:val="28"/>
          <w:szCs w:val="28"/>
        </w:rPr>
        <w:t xml:space="preserve">Відповідно до «Правил пожежної безпеки для навчальних закладів та установ системи освіти України» доукомплектовано структурні підрозділи Центру вогнегасниками; заключено договір на обслуговування протипожежної сигналізації; проведено технічне обслуговування та перезарядку вогнегасників, випробування пожежних рукавів, пожежних кранів, пожежного гідранту. Всі приміщення Центру укомплектовані первинними засобами пожежогасіння. З метою запобігання пожеж та загибелі людей на них, вжито заходів щодо посилення протипожежного захисту в осінньо-зимовий період. </w:t>
      </w:r>
    </w:p>
    <w:p>
      <w:pPr>
        <w:pStyle w:val="Style19"/>
        <w:spacing w:lineRule="auto" w:line="276"/>
        <w:ind w:firstLine="567"/>
        <w:jc w:val="both"/>
        <w:rPr>
          <w:rFonts w:ascii="Times New Roman" w:hAnsi="Times New Roman"/>
          <w:sz w:val="28"/>
          <w:szCs w:val="28"/>
        </w:rPr>
      </w:pPr>
      <w:r>
        <w:rPr>
          <w:color w:val="auto"/>
          <w:sz w:val="28"/>
          <w:szCs w:val="28"/>
        </w:rPr>
        <w:t>Відповідно до  вимог Кодексу цивільного захисту України, Правил пожежної безпеки для навчальних закладів та установ системи освіти України, з метою забезпечення безпечних і нешкідливих умов навчання, праці, виховання та пожежної безпеки в Центрі у квітні 2024 року проведено об’єктове тренування з питань цивільного захисту за темою: «Дії керівного складу, служб цивільного захисту при виникненні пожежі і ліквідації її наслідків». Тренування проведено на достатньому рівні, учасники володіють навичками правил поведінки під час пожежі та  ліквідації її наслідків.</w:t>
      </w:r>
    </w:p>
    <w:p>
      <w:pPr>
        <w:pStyle w:val="Style19"/>
        <w:spacing w:lineRule="auto" w:line="276"/>
        <w:jc w:val="both"/>
        <w:rPr>
          <w:rFonts w:ascii="Times New Roman" w:hAnsi="Times New Roman"/>
          <w:sz w:val="28"/>
          <w:szCs w:val="28"/>
        </w:rPr>
      </w:pPr>
      <w:r>
        <w:rPr>
          <w:color w:val="auto"/>
          <w:sz w:val="28"/>
          <w:szCs w:val="28"/>
        </w:rPr>
        <w:t>Своєчасно надавалась звітна документації з охорони праці до служби охорони праці Департаменту науки і освіти.</w:t>
      </w:r>
    </w:p>
    <w:p>
      <w:pPr>
        <w:pStyle w:val="Normal"/>
        <w:spacing w:lineRule="auto" w:line="276"/>
        <w:ind w:firstLine="567"/>
        <w:jc w:val="both"/>
        <w:rPr>
          <w:rFonts w:ascii="Times New Roman" w:hAnsi="Times New Roman"/>
          <w:sz w:val="28"/>
          <w:szCs w:val="28"/>
        </w:rPr>
      </w:pPr>
      <w:r>
        <w:rPr>
          <w:rFonts w:eastAsia="Times New Roman" w:cs="Times New Roman" w:ascii="Times New Roman" w:hAnsi="Times New Roman"/>
          <w:color w:val="auto"/>
          <w:sz w:val="28"/>
          <w:szCs w:val="28"/>
        </w:rPr>
        <w:t>Організація освітнього процесу із використанням технологій дистанційного навчання актуалізувала питання кібербезпеки та кіберзахисту. У Центрі створено умови для безпечного використання мережі Інтернет. На  комп’ютерах встановлено ліцензійні програми. Антивірусні програми встановлені, вчасно оновлюються. Постійно проводиться моніторинг шкільних ресурсів на предмет розміщення на них несанкціонованої інформації. Шляхом проведення семінарів, практикумів, тренінгів в учасників освітнього процесу формуються навички безпечної поведінки в Інтернеті. На сторінці вебсайту Центру розміщено інформацію з кібербезпеки для учнів та їхніх батьків.</w:t>
      </w:r>
    </w:p>
    <w:p>
      <w:pPr>
        <w:pStyle w:val="Normal"/>
        <w:spacing w:lineRule="auto" w:line="276"/>
        <w:ind w:firstLine="706"/>
        <w:jc w:val="both"/>
        <w:rPr/>
      </w:pPr>
      <w:r>
        <w:rPr>
          <w:rFonts w:eastAsia="Times New Roman" w:cs="Times New Roman" w:ascii="Times New Roman" w:hAnsi="Times New Roman"/>
          <w:color w:val="00000A"/>
          <w:sz w:val="28"/>
          <w:szCs w:val="28"/>
        </w:rPr>
        <w:t xml:space="preserve">Відповідно до </w:t>
      </w:r>
      <w:hyperlink r:id="rId2">
        <w:r>
          <w:rPr>
            <w:rFonts w:eastAsia="Times New Roman" w:cs="Times New Roman" w:ascii="Times New Roman" w:hAnsi="Times New Roman"/>
            <w:color w:val="auto"/>
            <w:sz w:val="28"/>
            <w:szCs w:val="28"/>
            <w:u w:val="none"/>
          </w:rPr>
          <w:t>закон</w:t>
        </w:r>
      </w:hyperlink>
      <w:r>
        <w:rPr>
          <w:rFonts w:eastAsia="Times New Roman" w:cs="Times New Roman" w:ascii="Times New Roman" w:hAnsi="Times New Roman"/>
          <w:sz w:val="28"/>
          <w:szCs w:val="28"/>
          <w:u w:val="none"/>
        </w:rPr>
        <w:t xml:space="preserve">ів </w:t>
      </w:r>
      <w:hyperlink r:id="rId3">
        <w:r>
          <w:rPr>
            <w:rFonts w:eastAsia="Times New Roman" w:cs="Times New Roman" w:ascii="Times New Roman" w:hAnsi="Times New Roman"/>
            <w:color w:val="auto"/>
            <w:sz w:val="28"/>
            <w:szCs w:val="28"/>
            <w:u w:val="none"/>
          </w:rPr>
          <w:t>України "Про освіту"</w:t>
        </w:r>
      </w:hyperlink>
      <w:r>
        <w:rPr>
          <w:rFonts w:eastAsia="Times New Roman" w:cs="Times New Roman" w:ascii="Times New Roman" w:hAnsi="Times New Roman"/>
          <w:sz w:val="28"/>
          <w:szCs w:val="28"/>
          <w:u w:val="none"/>
        </w:rPr>
        <w:t xml:space="preserve">, </w:t>
      </w: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shd w:fill="FFFFFF" w:val="clear"/>
        </w:rPr>
        <w:t>Про внесення змін до деяких законодавчих актів України щодо протидії булінгу (цькуванню)»,</w:t>
      </w:r>
      <w:r>
        <w:rPr>
          <w:rFonts w:eastAsia="Times New Roman" w:cs="Times New Roman" w:ascii="Times New Roman" w:hAnsi="Times New Roman"/>
          <w:color w:val="00000A"/>
          <w:sz w:val="28"/>
          <w:szCs w:val="28"/>
        </w:rPr>
        <w:t xml:space="preserve"> наказу Міністерства освіти і науки України №1646 від 28.12.2019 року «Деякі питання реагування на випадки булінгу (цькування) та застосування заходів виховного впливу в закладах освіти», з метою створення безпечного освітнього середовища у Центрі сформована антибулінгова політика</w:t>
      </w:r>
      <w:r>
        <w:rPr>
          <w:rFonts w:eastAsia="Times New Roman" w:cs="Times New Roman" w:ascii="Times New Roman" w:hAnsi="Times New Roman"/>
          <w:i/>
          <w:iCs/>
          <w:color w:val="00000A"/>
          <w:sz w:val="28"/>
          <w:szCs w:val="28"/>
        </w:rPr>
        <w:t>.</w:t>
      </w:r>
      <w:r>
        <w:rPr>
          <w:rFonts w:eastAsia="Times New Roman" w:cs="Times New Roman" w:ascii="Times New Roman" w:hAnsi="Times New Roman"/>
          <w:color w:val="00000A"/>
          <w:sz w:val="28"/>
          <w:szCs w:val="28"/>
        </w:rPr>
        <w:t xml:space="preserve"> </w:t>
      </w:r>
    </w:p>
    <w:p>
      <w:pPr>
        <w:pStyle w:val="Normal"/>
        <w:spacing w:lineRule="auto" w:line="276"/>
        <w:ind w:firstLine="680"/>
        <w:jc w:val="both"/>
        <w:rPr>
          <w:rFonts w:ascii="Times New Roman" w:hAnsi="Times New Roman"/>
          <w:sz w:val="28"/>
          <w:szCs w:val="28"/>
        </w:rPr>
      </w:pPr>
      <w:r>
        <w:rPr>
          <w:rFonts w:eastAsia="Times New Roman" w:cs="Times New Roman" w:ascii="Times New Roman" w:hAnsi="Times New Roman"/>
          <w:sz w:val="28"/>
          <w:szCs w:val="28"/>
        </w:rPr>
        <w:t xml:space="preserve">Відповідно до ст.30 Закону України “Про освіту” на сторінці вебсайту у розділі “Прозорість та інформаційна відкритість навчального закладу” оприлюднено витяг із Антибулінгової політики, єдині правила для всіх учасників освітнього процесу та План запобігання булінгу (цькування). До розроблення Плану заходів, інформаційно-просвітницької роботи з учнями залучались інспектор ювенальної поліції Сахновщинського відділу Національної поліції у Харківській області, спеціалісти служби у справах дітей. Заплановані заходи виконано. </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 xml:space="preserve">Соціально-психологічна служба Центру здійснює низку заходів із запобігання та реагування на випадки булінгу: консультаційні години, спостереження за міжособистісною поведінкою учнів, соціальні дослідження наявності референтних груп та відторгнених, опитування (анкетування) учасників освітнього процесу щодо виявлення жорстокого поводження школярів та ін. </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sz w:val="28"/>
          <w:szCs w:val="28"/>
        </w:rPr>
        <w:t>Педагогічні працівники проводять просвітницьку роботу з батьками щодо уникнення та розпізнавання насильницької поведінки до дитини/дитиною, як допомогти дитині в разі проявів булінгу. Під час засідання батьківських зборів відбувається ознайомлення батьків зі стратегіями батьківської поведінки в тих чи інших неприйнятних ситуаціях. Із метою недопущення учнями проявів булінгу, порушень норм поведінки в громадських місцях, хуліганських дій та пошкодження державного майна проведено інформаційне онлайн-заняття «Пустощі чи правопорушення?» з учнями 6-10 класів (соціальний педагог Нечай С.І.).</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sz w:val="28"/>
          <w:szCs w:val="28"/>
          <w:shd w:fill="FFFFFF" w:val="clear"/>
        </w:rPr>
        <w:t xml:space="preserve">Із метою запобігання причетності неповнолітніх до вчинення кримінальних правопорушень, пов’язаних із загрозою національній безпеці України під час воєнного стану </w:t>
      </w:r>
      <w:r>
        <w:rPr>
          <w:rFonts w:eastAsia="Times New Roman" w:cs="Times New Roman" w:ascii="Times New Roman" w:hAnsi="Times New Roman"/>
          <w:color w:val="auto"/>
          <w:sz w:val="28"/>
          <w:szCs w:val="28"/>
        </w:rPr>
        <w:t>проведено інформаційно-просвітницьке онлайн-заняття  «Правопорушення, скоєні підлітками проти основ національної безпеки та відповідальність» з учнями 5-10 класів за участі інспектора ювенальної превенції Сахновщинського відділу поліції.</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Керівництво, педагогічні працівники, працівники Центру знають і дотримуються прийнятої у закладі антибулінгової політики. Звернень щодо випадків булінгу у 2023/2024 навчальному році не було.</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У закладі оприлюднено правила поведінки учнів та правила внутрішньошкільного розпорядку, що забезпечують дотримання етичних норм, повагу до гідності, прав і свобод людини. Учні та працівники Центру ознайомлені із правилами.</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Центр забезпечує гнучке та комфортне середовище для всіх учасників освітнього процесу, яке відповідає основним принципам інклюзивної освіти, рівності та поваги до прав людини.</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Центр взаємодіє з батьками дітей, співпрацює з фахівцями інклюзивно-ресурсних центрів, залучаючи їх до необхідної підтримки дітей під час освітнього процесу.</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auto"/>
          <w:sz w:val="28"/>
          <w:szCs w:val="28"/>
        </w:rPr>
        <w:t>Основною метою корекційної роботи у Центрі</w:t>
      </w:r>
      <w:r>
        <w:rPr>
          <w:rFonts w:eastAsia="Times New Roman" w:cs="Times New Roman" w:ascii="Times New Roman" w:hAnsi="Times New Roman"/>
          <w:color w:val="00000A"/>
          <w:sz w:val="28"/>
          <w:szCs w:val="28"/>
        </w:rPr>
        <w:t xml:space="preserve"> є подолання шкільної дезадаптації учнів за рахунок формування ключових компетенцій, ліквідації порушень мовлення та прогалин немовних функцій шляхом розвитку, виховання та корекції всіх сфер (рухової, дихальної, сенсорної та ін) дитячого організму. На початку року проведено обстеження новоприбулих учнів Центру і визначено напрямки корекційної роботи. Отримані дані дозволили зарахувати учнів до логопедичних груп та виробити план подолання мовних недоліків. Всі інші учні Центру охоплені корекційно- розвитковими заняттями відповідно до потреб. На кожного учня класними керівниками та вчителями- предметниками було розроблено індивідуальні освітні траєкторії розвитку, в яких враховано освітні потреби та особливості розвитку дитини.</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Порівнюючи результати корекційної роботи із учнями з початку навчального року і до закінчення, слід відзначити, що позитивна динаміка спостерігається у більшості учнів.</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 xml:space="preserve">Проведено індивідуальні бесіди – консультації із педагогами, які навчали дітей у попередні роки, надавались рекомендації батькам учнів, які навчаються у Центрі, а також тим батькам, які звертались за консультативною допомогою. </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00000A"/>
          <w:sz w:val="28"/>
          <w:szCs w:val="28"/>
        </w:rPr>
        <w:tab/>
        <w:t xml:space="preserve">Освітня діяльність у Центрі неможлива без створення інформаційного простору. Бібліотека як безпосередня частина інформаційного простору здійснює пошук і підбір для учасників освітнього процесу навчальної, науково-популярної та художньої літератури. Відповідно до плану роботи Центру у бібліотеці проведено онлайн заходи до знаменних та пам’ятних дат. Діє електронна база бібліотечного фонду. </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 xml:space="preserve">На початок 2023/2024 навчального року у Центрі навчалось </w:t>
      </w:r>
      <w:r>
        <w:rPr>
          <w:rFonts w:eastAsia="Times New Roman" w:cs="Times New Roman" w:ascii="Times New Roman" w:hAnsi="Times New Roman"/>
          <w:color w:val="auto"/>
          <w:sz w:val="28"/>
          <w:szCs w:val="28"/>
        </w:rPr>
        <w:t>118 учнів, укомплектовано 13 класів, найбільша наповнюваність класів -14 учнів (8 клас), найменша - 6 учнів (3-Б клас).</w:t>
      </w:r>
    </w:p>
    <w:p>
      <w:pPr>
        <w:pStyle w:val="Textbody"/>
        <w:widowControl/>
        <w:spacing w:lineRule="auto" w:line="276" w:before="0" w:after="0"/>
        <w:ind w:firstLine="737"/>
        <w:jc w:val="both"/>
        <w:rPr>
          <w:rFonts w:ascii="Times New Roman" w:hAnsi="Times New Roman"/>
          <w:sz w:val="28"/>
          <w:szCs w:val="28"/>
        </w:rPr>
      </w:pPr>
      <w:r>
        <w:rPr>
          <w:rFonts w:eastAsia="Times New Roman" w:cs="Times New Roman"/>
          <w:color w:val="C00000"/>
          <w:sz w:val="28"/>
          <w:szCs w:val="28"/>
          <w:lang w:val="ru-RU"/>
        </w:rPr>
        <w:t xml:space="preserve"> </w:t>
      </w:r>
      <w:r>
        <w:rPr>
          <w:color w:val="auto"/>
          <w:sz w:val="28"/>
          <w:szCs w:val="28"/>
          <w:lang w:val="uk-UA"/>
        </w:rPr>
        <w:t>Освітній процес в Центрі у 2023/2024 навчальному році було організовано з урахуванням Положення про дистанційну форму здобуття повної загальної освіти, затвердженого наказом Міністерства освіти і науки України від 08.09.2020 № 1115.</w:t>
      </w:r>
      <w:r>
        <w:rPr>
          <w:color w:val="auto"/>
          <w:sz w:val="28"/>
          <w:szCs w:val="28"/>
          <w:lang w:val="ru-RU"/>
        </w:rPr>
        <w:t xml:space="preserve"> </w:t>
      </w:r>
      <w:r>
        <w:rPr>
          <w:rFonts w:cs="Times New Roman"/>
          <w:color w:val="auto"/>
          <w:sz w:val="28"/>
          <w:szCs w:val="28"/>
          <w:lang w:val="uk-UA"/>
        </w:rPr>
        <w:t>Організація освітнього процесу під час дистанційного навчання здійснювалась з дотриманням вимог законодавства про освіту, захисту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pPr>
        <w:pStyle w:val="Normal"/>
        <w:spacing w:lineRule="auto" w:line="276"/>
        <w:ind w:firstLine="708"/>
        <w:jc w:val="both"/>
        <w:rPr>
          <w:rFonts w:ascii="Times New Roman" w:hAnsi="Times New Roman"/>
          <w:sz w:val="28"/>
          <w:szCs w:val="28"/>
        </w:rPr>
      </w:pPr>
      <w:r>
        <w:rPr>
          <w:rFonts w:ascii="Times New Roman" w:hAnsi="Times New Roman"/>
          <w:sz w:val="28"/>
          <w:szCs w:val="28"/>
        </w:rPr>
        <w:t>На початку навчального року класними керівниками було проведено опитування батьків з метою з’ясування  можливостей кожного учня долучитися до онлайн-навчання. Зібрані дані про наявність в учнів гаджетів,  інтернет-зв’язку, місце їх перебування, можливості сімей, участь батьків, чи осіб, що їх замінюють, в освітньому процесі дали можливість створити класні мобільні групи у застосунку</w:t>
      </w:r>
      <w:r>
        <w:rPr>
          <w:rFonts w:eastAsia="Calibri" w:ascii="Times New Roman" w:hAnsi="Times New Roman"/>
          <w:sz w:val="28"/>
          <w:szCs w:val="28"/>
        </w:rPr>
        <w:t xml:space="preserve">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до яких залучались учні, батьки, вихователі та учителі</w:t>
      </w:r>
      <w:r>
        <w:rPr>
          <w:rFonts w:eastAsia="Calibri" w:ascii="Times New Roman" w:hAnsi="Times New Roman"/>
          <w:sz w:val="28"/>
          <w:szCs w:val="28"/>
        </w:rPr>
        <w:t xml:space="preserve">. </w:t>
      </w:r>
      <w:r>
        <w:rPr>
          <w:rFonts w:ascii="Times New Roman" w:hAnsi="Times New Roman"/>
          <w:sz w:val="28"/>
          <w:szCs w:val="28"/>
        </w:rPr>
        <w:t>Освітній процес у Центрі здійснювався в синхронному та асинхронному режимі з використанням електронної пошти,</w:t>
      </w:r>
      <w:r>
        <w:rPr>
          <w:rFonts w:eastAsia="Calibri" w:ascii="Times New Roman" w:hAnsi="Times New Roman"/>
          <w:sz w:val="28"/>
          <w:szCs w:val="28"/>
        </w:rPr>
        <w:t xml:space="preserve"> застосунку </w:t>
      </w:r>
      <w:r>
        <w:rPr>
          <w:rFonts w:eastAsia="Calibri" w:ascii="Times New Roman" w:hAnsi="Times New Roman"/>
          <w:sz w:val="28"/>
          <w:szCs w:val="28"/>
          <w:lang w:val="en-US"/>
        </w:rPr>
        <w:t>Viber</w:t>
      </w:r>
      <w:r>
        <w:rPr>
          <w:rFonts w:eastAsia="Calibri" w:ascii="Times New Roman" w:hAnsi="Times New Roman"/>
          <w:sz w:val="28"/>
          <w:szCs w:val="28"/>
        </w:rPr>
        <w:t>,</w:t>
      </w:r>
      <w:r>
        <w:rPr>
          <w:rFonts w:ascii="Times New Roman" w:hAnsi="Times New Roman"/>
          <w:sz w:val="28"/>
          <w:szCs w:val="28"/>
        </w:rPr>
        <w:t xml:space="preserve"> інтерактивних освітніх платформ “Всеосвіта”, “На урок”, “Освіторія”, соціальних мереж. Для роботи в асинхронному режимі використовувалась освітня платформа “Нові знання” (</w:t>
      </w:r>
      <w:r>
        <w:rPr>
          <w:rFonts w:ascii="Times New Roman" w:hAnsi="Times New Roman"/>
          <w:sz w:val="28"/>
          <w:szCs w:val="28"/>
          <w:lang w:val="en-US"/>
        </w:rPr>
        <w:t>NZ</w:t>
      </w:r>
      <w:r>
        <w:rPr>
          <w:rFonts w:ascii="Times New Roman" w:hAnsi="Times New Roman"/>
          <w:sz w:val="28"/>
          <w:szCs w:val="28"/>
          <w:lang w:val="ru-RU"/>
        </w:rPr>
        <w:t>.</w:t>
      </w:r>
      <w:r>
        <w:rPr>
          <w:rFonts w:ascii="Times New Roman" w:hAnsi="Times New Roman"/>
          <w:sz w:val="28"/>
          <w:szCs w:val="28"/>
          <w:lang w:val="en-US"/>
        </w:rPr>
        <w:t>UA</w:t>
      </w:r>
      <w:r>
        <w:rPr>
          <w:rFonts w:ascii="Times New Roman" w:hAnsi="Times New Roman"/>
          <w:sz w:val="28"/>
          <w:szCs w:val="28"/>
          <w:lang w:val="uk-UA"/>
        </w:rPr>
        <w:t>)</w:t>
      </w:r>
      <w:r>
        <w:rPr>
          <w:rFonts w:ascii="Times New Roman" w:hAnsi="Times New Roman"/>
          <w:sz w:val="28"/>
          <w:szCs w:val="28"/>
          <w:lang w:val="ru-RU"/>
        </w:rPr>
        <w:t xml:space="preserve">- </w:t>
      </w:r>
      <w:r>
        <w:rPr>
          <w:rFonts w:ascii="Times New Roman" w:hAnsi="Times New Roman"/>
          <w:sz w:val="28"/>
          <w:szCs w:val="28"/>
        </w:rPr>
        <w:t>українська платформа з електронними щоденниками та журналами). Усі</w:t>
      </w:r>
      <w:r>
        <w:rPr>
          <w:rFonts w:ascii="Times New Roman" w:hAnsi="Times New Roman"/>
          <w:color w:val="auto"/>
          <w:sz w:val="28"/>
          <w:szCs w:val="28"/>
        </w:rPr>
        <w:t xml:space="preserve"> 118</w:t>
      </w:r>
      <w:r>
        <w:rPr>
          <w:rFonts w:ascii="Times New Roman" w:hAnsi="Times New Roman"/>
          <w:sz w:val="28"/>
          <w:szCs w:val="28"/>
        </w:rPr>
        <w:t xml:space="preserve"> учнів Центру на початку року були охоплені дистанційним навчанням. Але у процесі навчання були учні, які працювали не систематично </w:t>
      </w:r>
      <w:r>
        <w:rPr>
          <w:rFonts w:ascii="Times New Roman" w:hAnsi="Times New Roman"/>
          <w:color w:val="auto"/>
          <w:sz w:val="28"/>
          <w:szCs w:val="28"/>
        </w:rPr>
        <w:t>(Лакатош Тібор, Локатош Василь та Самір, Дорохманов Ян та Самір, Козаченко Василь та Прош) через проблеми з Інтернет-зв'язком, проживання за кордоном, відсутність гаджетів.</w:t>
      </w:r>
    </w:p>
    <w:p>
      <w:pPr>
        <w:pStyle w:val="Normal"/>
        <w:spacing w:lineRule="auto" w:line="276"/>
        <w:jc w:val="both"/>
        <w:rPr>
          <w:rFonts w:ascii="Times New Roman" w:hAnsi="Times New Roman"/>
          <w:sz w:val="28"/>
          <w:szCs w:val="28"/>
        </w:rPr>
      </w:pPr>
      <w:r>
        <w:rPr>
          <w:rFonts w:ascii="Times New Roman" w:hAnsi="Times New Roman"/>
          <w:sz w:val="28"/>
          <w:szCs w:val="28"/>
        </w:rPr>
        <w:tab/>
        <w:t xml:space="preserve">Освітній процес в умовах дистанційного навчання організовувався з урахуванням принципу здоров'язбереження, запобігав емоційному, ментальному та фізичному перевантаженню учнів. Усім учням було забезпечено доступ до навчальних матеріалів та завдань шляхом використання різних засобів обміну інформацією. Педагогічні працівники використовували </w:t>
      </w:r>
      <w:r>
        <w:rPr>
          <w:rFonts w:eastAsia="+mn-ea" w:ascii="Times New Roman" w:hAnsi="Times New Roman"/>
          <w:sz w:val="28"/>
          <w:szCs w:val="28"/>
        </w:rPr>
        <w:t xml:space="preserve">різні методи та технології, щоб навчання було ефективним та </w:t>
      </w:r>
      <w:r>
        <w:rPr>
          <w:rFonts w:ascii="Times New Roman" w:hAnsi="Times New Roman"/>
          <w:sz w:val="28"/>
          <w:szCs w:val="28"/>
        </w:rPr>
        <w:t>цікавим. Для візуалізації навчального матеріалу використовувались інструментарії для дистанційного навчання: онлайн дошка, відеоролики, презентації, тематичні аватарки, помічники вчителя (іграшки, герої мультфільмів та ін.)</w:t>
      </w:r>
    </w:p>
    <w:p>
      <w:pPr>
        <w:pStyle w:val="Normal"/>
        <w:spacing w:lineRule="auto" w:line="276"/>
        <w:ind w:firstLine="708"/>
        <w:jc w:val="both"/>
        <w:rPr>
          <w:rFonts w:ascii="Times New Roman" w:hAnsi="Times New Roman"/>
          <w:sz w:val="28"/>
          <w:szCs w:val="28"/>
        </w:rPr>
      </w:pPr>
      <w:r>
        <w:rPr>
          <w:rFonts w:ascii="Times New Roman" w:hAnsi="Times New Roman"/>
          <w:sz w:val="28"/>
          <w:szCs w:val="28"/>
        </w:rPr>
        <w:t>Організація дистанційного навчання у Центрі забезпечила можливість реалізувати право дітей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Центру. Дистанційне навчання здійснювалося відповідно до навчального плану та  освітньої програми Центру.</w:t>
      </w:r>
    </w:p>
    <w:p>
      <w:pPr>
        <w:pStyle w:val="Normal"/>
        <w:spacing w:lineRule="auto" w:line="276"/>
        <w:ind w:firstLine="737"/>
        <w:jc w:val="both"/>
        <w:rPr>
          <w:rFonts w:ascii="Times New Roman" w:hAnsi="Times New Roman"/>
          <w:sz w:val="28"/>
          <w:szCs w:val="28"/>
        </w:rPr>
      </w:pPr>
      <w:r>
        <w:rPr>
          <w:rFonts w:ascii="Times New Roman" w:hAnsi="Times New Roman"/>
          <w:sz w:val="28"/>
          <w:szCs w:val="28"/>
        </w:rPr>
        <w:t>Педагогічні працівники, користуючись академічною свободою, самостійно обирали форми, методи і засоби дистанційного навчання.</w:t>
      </w:r>
    </w:p>
    <w:p>
      <w:pPr>
        <w:pStyle w:val="Textbody"/>
        <w:widowControl/>
        <w:spacing w:lineRule="auto" w:line="276" w:before="0" w:after="0"/>
        <w:ind w:firstLine="737"/>
        <w:jc w:val="both"/>
        <w:rPr>
          <w:rFonts w:ascii="Times New Roman" w:hAnsi="Times New Roman"/>
          <w:sz w:val="28"/>
          <w:szCs w:val="28"/>
        </w:rPr>
      </w:pPr>
      <w:r>
        <w:rPr>
          <w:rFonts w:cs="Times New Roman"/>
          <w:color w:val="auto"/>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проводилися дистанційно, відбувалось передачею відео-, аудіо-, графічної та текстової інформації в синхронному та асинхронному режимі.</w:t>
      </w:r>
    </w:p>
    <w:p>
      <w:pPr>
        <w:pStyle w:val="Normal"/>
        <w:spacing w:lineRule="auto" w:line="276"/>
        <w:ind w:firstLine="794"/>
        <w:jc w:val="both"/>
        <w:rPr>
          <w:rFonts w:ascii="Times New Roman" w:hAnsi="Times New Roman"/>
          <w:sz w:val="28"/>
          <w:szCs w:val="28"/>
        </w:rPr>
      </w:pPr>
      <w:r>
        <w:rPr>
          <w:rFonts w:ascii="Times New Roman" w:hAnsi="Times New Roman"/>
          <w:sz w:val="28"/>
          <w:szCs w:val="28"/>
        </w:rPr>
        <w:t>Педагогічні працівники самостійно визначали режим (синхронний або асинхронний) проведення окремих навчальних занять.</w:t>
      </w:r>
      <w:r>
        <w:rPr>
          <w:rFonts w:ascii="Times New Roman" w:hAnsi="Times New Roman"/>
          <w:color w:val="auto"/>
          <w:sz w:val="28"/>
          <w:szCs w:val="28"/>
        </w:rPr>
        <w:t xml:space="preserve"> Таким чином, </w:t>
      </w:r>
      <w:r>
        <w:rPr>
          <w:rFonts w:eastAsia="Calibri" w:ascii="Times New Roman" w:hAnsi="Times New Roman"/>
          <w:color w:val="auto"/>
          <w:sz w:val="28"/>
          <w:szCs w:val="28"/>
        </w:rPr>
        <w:t xml:space="preserve">у групах учням надсилалися відеоуроки, голосові повідомлення-роз’яснення, презентації з YouTube-каналу та інших джерел (освітніх порталів «Всеосвіта», «На урок», «Освіторія»), а також надавалися завдання для виконання згідно з розкладом уроків. У телефонному режимі проводилися консультації для батьків. </w:t>
      </w:r>
      <w:r>
        <w:rPr>
          <w:rFonts w:ascii="Times New Roman" w:hAnsi="Times New Roman"/>
          <w:color w:val="auto"/>
          <w:sz w:val="28"/>
          <w:szCs w:val="28"/>
        </w:rPr>
        <w:t xml:space="preserve">Для учнів, які не мали можливості працювати в синхронному режимі, завдання дублювались на платформі </w:t>
      </w:r>
      <w:r>
        <w:rPr>
          <w:rFonts w:ascii="Times New Roman" w:hAnsi="Times New Roman"/>
          <w:color w:val="auto"/>
          <w:sz w:val="28"/>
          <w:szCs w:val="28"/>
          <w:lang w:val="en-US"/>
        </w:rPr>
        <w:t>NZ</w:t>
      </w:r>
      <w:r>
        <w:rPr>
          <w:rFonts w:ascii="Times New Roman" w:hAnsi="Times New Roman"/>
          <w:color w:val="auto"/>
          <w:sz w:val="28"/>
          <w:szCs w:val="28"/>
        </w:rPr>
        <w:t>.</w:t>
      </w:r>
      <w:r>
        <w:rPr>
          <w:rFonts w:ascii="Times New Roman" w:hAnsi="Times New Roman"/>
          <w:color w:val="auto"/>
          <w:sz w:val="28"/>
          <w:szCs w:val="28"/>
          <w:lang w:val="en-US"/>
        </w:rPr>
        <w:t>UA</w:t>
      </w:r>
      <w:r>
        <w:rPr>
          <w:rFonts w:ascii="Times New Roman" w:hAnsi="Times New Roman"/>
          <w:color w:val="auto"/>
          <w:sz w:val="28"/>
          <w:szCs w:val="28"/>
        </w:rPr>
        <w:t xml:space="preserve">. Для повноцінного навчання учні Центру використовували шкільні нетбуки, що забезпечувало можливість навчання в програмі </w:t>
      </w:r>
      <w:r>
        <w:rPr>
          <w:rFonts w:ascii="Times New Roman" w:hAnsi="Times New Roman"/>
          <w:color w:val="auto"/>
          <w:sz w:val="28"/>
          <w:szCs w:val="28"/>
          <w:lang w:val="en-US"/>
        </w:rPr>
        <w:t>ZOOM</w:t>
      </w:r>
      <w:r>
        <w:rPr>
          <w:rFonts w:ascii="Times New Roman" w:hAnsi="Times New Roman"/>
          <w:color w:val="auto"/>
          <w:sz w:val="28"/>
          <w:szCs w:val="28"/>
        </w:rPr>
        <w:t>. Запровадження дистанційної форми навчання окреслило труднощі, що виникають у вчителів трудового навчання, фізичної культури, музичного мистецтва, ритміки через відсутність у багатьох дітей якісних фото камер, що не дає можливості відзняти виконання завдань з цих предметів, а також мало місце невиконання письмових завдань учнями або їх неякісне виконання через брак гаджетів (у сім’ї навчається дистанційно декілька дітей, а комп’ютер- один, відсутність якісного програмового забезпечення телефонів чи планшету). Таким чином, робота педагогічних працівників постійно була спрямована на підтримку навчальних потреб учнів та базувалася на співпраці з батьками.</w:t>
      </w:r>
    </w:p>
    <w:p>
      <w:pPr>
        <w:pStyle w:val="Normal"/>
        <w:spacing w:lineRule="auto" w:line="2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ІІ. ОЦІНЮВАННЯ ЗДОБУВАЧІВ ОСВІТИ ЦЕНТРУ</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color w:val="auto"/>
          <w:sz w:val="28"/>
          <w:szCs w:val="28"/>
        </w:rPr>
        <w:t xml:space="preserve">Відповідно до Положення про внутрішню систему забезпечення якості освіти Центру, наказу по закладу від </w:t>
      </w:r>
      <w:r>
        <w:rPr>
          <w:rFonts w:eastAsia="Times New Roman" w:cs="Times New Roman" w:ascii="Times New Roman" w:hAnsi="Times New Roman"/>
          <w:color w:val="FF0000"/>
          <w:sz w:val="28"/>
          <w:szCs w:val="28"/>
        </w:rPr>
        <w:t>05.02.2024 №15</w:t>
      </w:r>
      <w:r>
        <w:rPr>
          <w:rFonts w:eastAsia="Times New Roman" w:cs="Times New Roman" w:ascii="Times New Roman" w:hAnsi="Times New Roman"/>
          <w:color w:val="auto"/>
          <w:sz w:val="28"/>
          <w:szCs w:val="28"/>
        </w:rPr>
        <w:t xml:space="preserve"> проведено самооцінювання за напрямом “Оцінювання здобувачів освіти”. Під час самооцінювання враховано рекомендації управління Державної служби якості освіти України “Абетка директора”, інструментарій. Результати самооцінювання проаналізовано на засіданні педагогічної ради у травні 2024. </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За результатами самооцінювання складник “Оцінювання здобувачів освіти” відповідає достатньому рівню.  Можна виділити  позитивні тенденції:</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1. Згідно з опитуванням, приблизно 87% батьків отримують інформацію про критерії, правила і процедури оцінювання навчальних досягнень дитини та знають критерії 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2. Значна кількість вчителів доступно пояснює виставлення рівнів здобувачам освіти.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3. Більшість серед опитуваних вважають, що вчителі справедливо оцінюють досягнення дитини.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xml:space="preserve">4. Майже всі вчителі (в середньому 93%) підтримують учнів, коли вони стикаються з труднощами. </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5.Наявна відкрита, зрозуміла для учнів система оцінювання навчальних досягнень.</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Рекомендації щодо удосконалення внутрішньої системи забезпечення якості освіти за результатами самооцінювання: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надавати роз’яснення батькам і учням щодо вимог 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сприяти формуванню відповідального ставлення до навчання шляхом активізації партнерства між батьками та учителями;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використовувати формувальне оцінювання, що допоможе відстежити та проаналізувати особистісний поступ учнів, частіше використовувати прийоми самооцінювання, взаємооцінювання та чітко формулювати критерії взаємооцінювання.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ab/>
        <w:t xml:space="preserve">Протягом навчального року в Центрі розроблена та запроваджена система оцінювання здобувачів освіти. Відповідно до навчальних програм із урахуванням навчальних можливостей учнів вчителі - предметники розробили та оприлюднили  критерії оцінювання для учнів 5-10-х класів на початку навчального року у класах/групах застосунку </w:t>
      </w:r>
      <w:r>
        <w:rPr>
          <w:rFonts w:eastAsia="Times New Roman" w:cs="Times New Roman" w:ascii="Times New Roman" w:hAnsi="Times New Roman"/>
          <w:sz w:val="28"/>
          <w:szCs w:val="28"/>
          <w:lang w:val="en-US"/>
        </w:rPr>
        <w:t>Viber</w:t>
      </w:r>
      <w:r>
        <w:rPr>
          <w:rFonts w:eastAsia="Times New Roman" w:cs="Times New Roman" w:ascii="Times New Roman" w:hAnsi="Times New Roman"/>
          <w:sz w:val="28"/>
          <w:szCs w:val="28"/>
        </w:rPr>
        <w:t>. Загальна спрямованість системи оцінювання спрямована на формування в учнів відповідальності за результати свого навчання, здатності до самооцінки. Використання системи оцінювання сприяє моніторингу навчальних досягнень кожного здобувача освіти.</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sz w:val="28"/>
          <w:szCs w:val="28"/>
        </w:rPr>
        <w:t xml:space="preserve">Навчання за програмою Нової української школи спонукало дітей застосовувати знання на практиці. На кінець навчального року всі учні 1-6-х класів отримали «Свідоцтво Досягнень» - це вичерпна характеристика того, як дитина зростає над собою, а не просто дані її навчальних можливостей. </w:t>
      </w:r>
    </w:p>
    <w:p>
      <w:pPr>
        <w:pStyle w:val="Normal"/>
        <w:spacing w:lineRule="auto" w:line="276"/>
        <w:jc w:val="both"/>
        <w:rPr>
          <w:rFonts w:ascii="Times New Roman" w:hAnsi="Times New Roman"/>
          <w:sz w:val="28"/>
          <w:szCs w:val="28"/>
        </w:rPr>
      </w:pPr>
      <w:r>
        <w:rPr>
          <w:rFonts w:ascii="Times New Roman" w:hAnsi="Times New Roman"/>
          <w:sz w:val="28"/>
          <w:szCs w:val="28"/>
        </w:rPr>
        <w:tab/>
        <w:t>Результати оцінювання навчальних досягнень повідомляються учням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Також учні та їхні батьки мали можливість скористатися електронним щоденником учня.</w:t>
      </w:r>
    </w:p>
    <w:p>
      <w:pPr>
        <w:pStyle w:val="Normal"/>
        <w:spacing w:lineRule="auto" w:line="276"/>
        <w:jc w:val="both"/>
        <w:rPr>
          <w:rFonts w:ascii="Times New Roman" w:hAnsi="Times New Roman"/>
          <w:sz w:val="28"/>
          <w:szCs w:val="28"/>
        </w:rPr>
      </w:pPr>
      <w:r>
        <w:rPr>
          <w:rFonts w:ascii="Times New Roman" w:hAnsi="Times New Roman"/>
          <w:sz w:val="28"/>
          <w:szCs w:val="28"/>
        </w:rPr>
        <w:tab/>
        <w:t xml:space="preserve">Поточне оцінювання здійснювалось в письмовій формі через такі його види: тестування, практичні, контрольні, діагностичні роботи. Кількість робіт, які підлягали поточному оцінюванню та передбачали фіксацію оцінки у класному журналі, під час дистанційного навчання, були оптимізовані з метою уникнення перевантаження учнів. Якщо з навчального предмета не передбачено тематичних підсумкових робіт, підсумкова оцінка виставлялася за результатами поточного оцінювання. </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sz w:val="28"/>
          <w:szCs w:val="28"/>
        </w:rPr>
        <w:t>Облік навчальних занять і результатів навчання учнів під час дистанційного навчання здійснювався у електронних класних журналах, свідоцтвах досягнень та табелях успішності учнів.</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sz w:val="28"/>
          <w:szCs w:val="28"/>
        </w:rPr>
        <w:t>Як свідчить аналіз результатів річного оцінювання навчальних досягнень учнів 5-10 класів, переважна більшість дітей навчається на середньому рівні. За результатами річного оцінювання атестовано всіх учнів. Високий навчальний рівень відсутній, на достатньому рівні навчається 10% у</w:t>
      </w:r>
      <w:r>
        <w:rPr>
          <w:rFonts w:eastAsia="Times New Roman" w:cs="Times New Roman" w:ascii="Times New Roman" w:hAnsi="Times New Roman"/>
          <w:color w:val="00000A"/>
          <w:sz w:val="28"/>
          <w:szCs w:val="28"/>
        </w:rPr>
        <w:t>чнів, середньому - 80 % учнів, початковому-10%. Даний факт свідчить, що значна кількість дітей має порушення емоційно-вольової сфери, мовлення, недостатньо сформовану мотивацію до навчання, відсутність підтримки з боку батьків та потребує постійної корекційної роботи. Освітній процес побудовано із урахуванням особливостей та можливостей дітей із  порушеннями інтелекту та порушенням мовлення.</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Протягом 2023/2024 навчального року вчителі Центру працювали за  навчальними програмами для дітей з порушенням інтелектуального розвитку, затвердженими Міністерством освіти і науки України. На кінець навчального року освітні програми виконані як кількісно, так і якісно. Запланована кількість годин відображена в електронних класних журналах.</w:t>
      </w:r>
    </w:p>
    <w:p>
      <w:pPr>
        <w:pStyle w:val="Normal"/>
        <w:spacing w:lineRule="auto" w:line="276"/>
        <w:ind w:firstLine="709"/>
        <w:jc w:val="both"/>
        <w:rPr>
          <w:rFonts w:ascii="Times New Roman" w:hAnsi="Times New Roman"/>
          <w:sz w:val="28"/>
          <w:szCs w:val="28"/>
        </w:rPr>
      </w:pPr>
      <w:r>
        <w:rPr>
          <w:rFonts w:eastAsia="Times New Roman" w:cs="Times New Roman" w:ascii="Times New Roman" w:hAnsi="Times New Roman"/>
          <w:color w:val="00000A"/>
          <w:sz w:val="28"/>
          <w:szCs w:val="28"/>
        </w:rPr>
        <w:t xml:space="preserve">Відповідно до навчального плану з учнями, які мали індивідуальні особливості розвитку, не засвоювали навчальний матеріал, мали проблеми із здоров’ям, проводилася корекційна робота, заняття із розвитку мовлення, лікувальної фізкультури, соціально-побутового орієнтування. </w:t>
      </w:r>
    </w:p>
    <w:p>
      <w:pPr>
        <w:pStyle w:val="Normal"/>
        <w:spacing w:lineRule="auto" w:line="276"/>
        <w:jc w:val="both"/>
        <w:rPr>
          <w:rFonts w:ascii="Times New Roman" w:hAnsi="Times New Roman"/>
          <w:sz w:val="28"/>
          <w:szCs w:val="28"/>
        </w:rPr>
      </w:pPr>
      <w:r>
        <w:rPr>
          <w:rFonts w:eastAsia="Times New Roman" w:cs="Times New Roman" w:ascii="Times New Roman" w:hAnsi="Times New Roman"/>
          <w:i/>
          <w:iCs/>
          <w:color w:val="FF0000"/>
          <w:sz w:val="28"/>
          <w:szCs w:val="28"/>
        </w:rPr>
        <w:tab/>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ІІІ. ПЕДАГОГІЧНА ДІЯЛЬНІСТЬ ПЕДАГОГІЧНИХ ПРАЦІВНИКІВ ЦЕНТРУ</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Упродовж листопада – грудня 2023 року управлінням Державної служби якості освіти у Харківській області у закладі проведено моніторингові дослідження (вивчення) якості організації освітнього процесу в умовах дистанційного навчання. Вивчення здійснювалося шляхом деперсоніфікованого онлайн-опитування учнів, учителів і директора Центру; статистичного збору інформації; аналізу змістового наповнення сайтів закладу а також спостереження за проведенням навчальних занять у синхронному та асинхронному режимах. За підсумками моніторингових досліджень експертами управління Державної служби якості освіти у Харківській області надано рекомендації:</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-оновити курси підвищення кваліфікації з цифрової грамотності педагогічним працівникам;</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-здійснювати  контроль щодо відвідування учнями навчальних занять;</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-ознайомитися із рекомендаціями  Державної служби якості освіти України “Безпечне освітнє середовище: нові виміри безпеки”;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-розробити електронні пам’ятки “Критерії оцінювання” з навчальних предметів для учнів, відповідно до чинних критеріїв 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-провести самооцінювання діяльності закладу за напрямами “Педагогічна діяльність педагогічних працівників” та “Оцінювання результатів навчання здобувачів освіти”;</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-спрямовувати навчальні заняття на формування в учнів загальних та спеціальних (предметних) компетентностей.</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У Центрі розроблено заходи щодо усунення недоліків. Реалізація заходів здійснюється відповідно до зазначених термінів.</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Відповідно до Положення про внутрішню систему забезпечення якості освіти Центру, наказу по закладу від 01.09.2023 №9 проведено самооцінювання за напрямом “Педагогічна діяльність педагогічних працівників”. Під час самооцінювання враховано рекомендації управління Державної служби якості освіти України “Абетка директора”, інструментарій. Результати самооцінювання проаналізовано на засіданні педагогічної ради у травні 2024.</w:t>
      </w:r>
    </w:p>
    <w:p>
      <w:pPr>
        <w:pStyle w:val="Normal"/>
        <w:spacing w:lineRule="auto" w:line="276"/>
        <w:ind w:firstLine="737"/>
        <w:jc w:val="both"/>
        <w:rPr>
          <w:rFonts w:ascii="Times New Roman" w:hAnsi="Times New Roman"/>
          <w:sz w:val="28"/>
          <w:szCs w:val="28"/>
        </w:rPr>
      </w:pPr>
      <w:r>
        <w:rPr>
          <w:rFonts w:eastAsia="Times New Roman" w:cs="Times New Roman" w:ascii="Times New Roman" w:hAnsi="Times New Roman"/>
          <w:color w:val="auto"/>
          <w:sz w:val="28"/>
          <w:szCs w:val="28"/>
        </w:rPr>
        <w:t>За результатами самооцінювання складник “Педагогічна діяльність педагогічних працівників” відповідає достатньому рівню. Рекомендації щодо удосконалення внутрішньої системи забезпечення якості освіти за результатами самооцінювання: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педагогічним працівникам під час діяльності дотримуватися академічної доброчесності, її принципів, вести системну роз’яснювальну роботу серед учасників освітнього процесу про дотримання норм академічної доброчесності, розробляти завдання, які унеможливлюють списування;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поглибити роботу педагогічних працівників щодо формування та реалізації індивідуальних освітніх траєкторій учнів;</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 активізувати діяльність педагогічних працівників щодо публікацій матеріалів на професійну тематику та власних розробок у друкованих фахових виданнях.</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auto"/>
          <w:sz w:val="28"/>
          <w:szCs w:val="28"/>
        </w:rPr>
        <w:tab/>
        <w:t xml:space="preserve">У 2023/2024 навчальному році, з метою створення та реалізація моделі дистанційного супроводу, розвитку, підтримки дітей з особливими освітніми проблемами, в Центрі започатковано загальношкільний освітній проєкт “До знань через онлайн”. Проєкт розрахований на 2023/2024 навчальний рік. Проєкт із дистанційного навчання дітей з особливими освітніми потребами дозволив полегшити вивчення учнями предметів шкільної програми, </w:t>
      </w:r>
      <w:r>
        <w:rPr>
          <w:rFonts w:ascii="Times New Roman" w:hAnsi="Times New Roman"/>
          <w:sz w:val="28"/>
          <w:szCs w:val="28"/>
        </w:rPr>
        <w:t xml:space="preserve">сприяв адаптації та соціалізації дітей з особливими освітніми потребами до навчання в умовах воєнного стану, надав можливість учням індивідуально надолужити освітні втрати, педагогічним працівникам-організувати якісний психологічний та корекційний супровід. </w:t>
      </w:r>
      <w:r>
        <w:rPr>
          <w:rFonts w:eastAsia="Times New Roman" w:cs="Times New Roman" w:ascii="Times New Roman" w:hAnsi="Times New Roman"/>
          <w:sz w:val="28"/>
          <w:szCs w:val="28"/>
        </w:rPr>
        <w:t xml:space="preserve">Підсумки діяльності проєкту підбиті на засіданні педагогічної ради. </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ab/>
      </w:r>
      <w:r>
        <w:rPr>
          <w:rFonts w:eastAsia="Times New Roman" w:cs="Times New Roman" w:ascii="Times New Roman" w:hAnsi="Times New Roman"/>
          <w:color w:val="auto"/>
          <w:sz w:val="28"/>
          <w:szCs w:val="28"/>
        </w:rPr>
        <w:t>Із метою реалізації головної педагогічної теми «Соціаль</w:t>
      </w:r>
      <w:r>
        <w:rPr>
          <w:rFonts w:eastAsia="Times New Roman" w:cs="Times New Roman" w:ascii="Times New Roman" w:hAnsi="Times New Roman"/>
          <w:color w:val="00000A"/>
          <w:sz w:val="28"/>
          <w:szCs w:val="28"/>
        </w:rPr>
        <w:t xml:space="preserve">на адаптація дітей із порушенням інтелектуального розвитку у сучасному суспільстві» протягом навчального року відбулися засідання педагогічної ради, під час яких висвітлювалися основні питання методичної роботи Центру. Зокрема, підбивалися підсумки роботи колективу над проблемними питаннями, ставилися завдання, спрямовані на вирішення освітніх завдань. Педагогічною радою Центру опрацьовувались питання як практичного спрямування так і теоретичного, націлені на перспективу розвитку Центру. У контексті науково-методичної роботи реалізується розробка стратегічного, перспективного й поточного планування. </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На початок навчального року створено методичну раду Центру. Відповідно до плану роботи методичної ради розглянуто всі питання.</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Домінуючою формою методичної роботи Центру є методичні кафедри педагогічних працівників: гуманітарного, природничо - математичного, естетичного циклів, учителів початкових класів, класних керівників, вихователів. Роботу методичних кафедр сплановано відповідно до конкретних потреб Центру, інтересів, досвіду, здібностей педагогів та врахування особливостей роботи з дітьми із   порушенням інтелектуального розвитку та порушеннями мовлення.</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 xml:space="preserve">Під час засідань методичних кафедр опрацьовувались навчальні програми, підручники, посібники, інструкції та методичні листи, заслуховувалися і обговорювалися доповіді з актуальних питань навчання та виховання дітей, проводився огляд новин методичної літератури, вирішувалися проблемні питання роботи, опрацьовувались методичні рекомендації щодо оцінювання навчальних досягнень учнів, аналізувалися уроки, виховні заходи. </w:t>
      </w:r>
      <w:r>
        <w:rPr>
          <w:rFonts w:eastAsia="Times New Roman" w:cs="Times New Roman" w:ascii="Times New Roman" w:hAnsi="Times New Roman"/>
          <w:sz w:val="28"/>
          <w:szCs w:val="28"/>
        </w:rPr>
        <w:t xml:space="preserve">У 2023/2024 навчальному році методична робота передбачала цілісну систему підвищення науково-теоретичного і загальнокультурного рівнів учителів, їх психолого – педагогічної підготовки і була спрямована на вирішення трьох основних питань: організація дистанційного освітнього процесу, формування наукового потенціалу членів педагогічного колективу, сприяння індивідуальній педагогічній діяльності та розвитку творчої особистості вчителя. </w:t>
      </w:r>
    </w:p>
    <w:p>
      <w:pPr>
        <w:pStyle w:val="Normal"/>
        <w:spacing w:lineRule="auto" w:line="276"/>
        <w:ind w:hanging="0"/>
        <w:jc w:val="both"/>
        <w:rPr>
          <w:rFonts w:ascii="Times New Roman" w:hAnsi="Times New Roman"/>
          <w:sz w:val="28"/>
          <w:szCs w:val="28"/>
        </w:rPr>
      </w:pPr>
      <w:r>
        <w:rPr>
          <w:rFonts w:eastAsia="Times New Roman" w:cs="Times New Roman" w:ascii="Times New Roman" w:hAnsi="Times New Roman"/>
          <w:color w:val="00000A"/>
          <w:sz w:val="28"/>
          <w:szCs w:val="28"/>
        </w:rPr>
        <w:t>Позитивні тенденції:</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 методична робота ефективно впливає на підвищення професійного рівня педагогічного колективу;</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 активізацію роботи із впровадження в практику особистісно – орієнтованих та сучасних технологій;</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 педагогічні працівники впроваджують у педагогічну діяльність освітні проєкти;</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 підвищено якість дистанційного навчання шляхом удосконалення інформаційно-коммунікаційних технологій.</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00000A"/>
          <w:sz w:val="28"/>
          <w:szCs w:val="28"/>
        </w:rPr>
        <w:t>Проблеми:</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-розробка власних науково-методичних і дидактичних матеріалів та публікація передового досвіду;</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-низьке залучення батьків до участі в дистанційному освітньому процесі та співпраці з учителями;</w:t>
      </w:r>
    </w:p>
    <w:p>
      <w:pPr>
        <w:pStyle w:val="Normal"/>
        <w:spacing w:lineRule="auto" w:line="276"/>
        <w:jc w:val="both"/>
        <w:rPr>
          <w:rFonts w:ascii="Times New Roman" w:hAnsi="Times New Roman"/>
          <w:sz w:val="28"/>
          <w:szCs w:val="28"/>
        </w:rPr>
      </w:pPr>
      <w:r>
        <w:rPr>
          <w:rFonts w:eastAsia="Times New Roman" w:cs="Times New Roman" w:ascii="Times New Roman" w:hAnsi="Times New Roman"/>
          <w:sz w:val="28"/>
          <w:szCs w:val="28"/>
        </w:rPr>
        <w:t>-низька мотивація учнів до дистанційного навчання.</w:t>
      </w:r>
    </w:p>
    <w:p>
      <w:pPr>
        <w:pStyle w:val="Normal"/>
        <w:spacing w:lineRule="auto" w:line="276"/>
        <w:jc w:val="both"/>
        <w:rPr>
          <w:rFonts w:ascii="Times New Roman" w:hAnsi="Times New Roman"/>
          <w:sz w:val="28"/>
          <w:szCs w:val="28"/>
        </w:rPr>
      </w:pPr>
      <w:r>
        <w:rPr>
          <w:rFonts w:eastAsia="Times New Roman" w:cs="Times New Roman" w:ascii="Times New Roman" w:hAnsi="Times New Roman"/>
          <w:color w:val="00000A"/>
          <w:sz w:val="28"/>
          <w:szCs w:val="28"/>
        </w:rPr>
        <w:t>Шляхи вирішення проблем:</w:t>
      </w:r>
    </w:p>
    <w:p>
      <w:pPr>
        <w:pStyle w:val="Normal"/>
        <w:widowControl w:val="false"/>
        <w:suppressAutoHyphens w:val="true"/>
        <w:overflowPunct w:val="true"/>
        <w:bidi w:val="0"/>
        <w:spacing w:lineRule="auto" w:line="276" w:before="0" w:after="0"/>
        <w:ind w:left="0" w:right="0" w:hanging="0"/>
        <w:jc w:val="both"/>
        <w:rPr/>
      </w:pPr>
      <w:r>
        <w:rPr>
          <w:rFonts w:eastAsia="Times New Roman" w:cs="Times New Roman" w:ascii="Times New Roman" w:hAnsi="Times New Roman"/>
          <w:color w:val="00000A"/>
          <w:sz w:val="28"/>
          <w:szCs w:val="28"/>
        </w:rPr>
        <w:t>-</w:t>
      </w:r>
      <w:r>
        <w:rPr>
          <w:rFonts w:eastAsia="Times New Roman" w:cs="Times New Roman" w:ascii="Times New Roman" w:hAnsi="Times New Roman"/>
          <w:sz w:val="28"/>
          <w:szCs w:val="28"/>
        </w:rPr>
        <w:t>залучення творчих груп учителів до участі в наукових і соціальних проєктах;</w:t>
      </w:r>
    </w:p>
    <w:p>
      <w:pPr>
        <w:pStyle w:val="Normal"/>
        <w:widowControl w:val="false"/>
        <w:suppressAutoHyphens w:val="true"/>
        <w:overflowPunct w:val="true"/>
        <w:bidi w:val="0"/>
        <w:spacing w:lineRule="auto" w:line="276" w:before="0" w:after="0"/>
        <w:ind w:left="0" w:right="0" w:hanging="0"/>
        <w:jc w:val="both"/>
        <w:rPr/>
      </w:pPr>
      <w:r>
        <w:rPr>
          <w:rFonts w:eastAsia="Times New Roman" w:cs="Times New Roman" w:ascii="Times New Roman" w:hAnsi="Times New Roman"/>
          <w:sz w:val="28"/>
          <w:szCs w:val="28"/>
        </w:rPr>
        <w:t>-посилення уваги до формування методологічної культури й нових професійних якостей учителів;</w:t>
      </w:r>
    </w:p>
    <w:p>
      <w:pPr>
        <w:pStyle w:val="Normal"/>
        <w:widowControl w:val="false"/>
        <w:suppressAutoHyphens w:val="true"/>
        <w:overflowPunct w:val="true"/>
        <w:bidi w:val="0"/>
        <w:spacing w:lineRule="auto" w:line="276" w:before="0" w:after="0"/>
        <w:ind w:left="0" w:right="0" w:hanging="0"/>
        <w:jc w:val="both"/>
        <w:rPr/>
      </w:pPr>
      <w:r>
        <w:rPr>
          <w:rFonts w:eastAsia="Times New Roman" w:cs="Times New Roman" w:ascii="Times New Roman" w:hAnsi="Times New Roman"/>
          <w:color w:val="00000A"/>
          <w:sz w:val="28"/>
          <w:szCs w:val="28"/>
        </w:rPr>
        <w:t>-мислення вчителів через інтерактивне дистанційне професійне самонавчання;</w:t>
      </w:r>
    </w:p>
    <w:p>
      <w:pPr>
        <w:pStyle w:val="Normal"/>
        <w:widowControl w:val="false"/>
        <w:suppressAutoHyphens w:val="true"/>
        <w:overflowPunct w:val="true"/>
        <w:bidi w:val="0"/>
        <w:spacing w:lineRule="auto" w:line="276" w:before="0" w:after="0"/>
        <w:ind w:left="0" w:right="0" w:hanging="0"/>
        <w:jc w:val="both"/>
        <w:rPr/>
      </w:pPr>
      <w:r>
        <w:rPr>
          <w:rFonts w:eastAsia="Times New Roman" w:cs="Times New Roman" w:ascii="Times New Roman" w:hAnsi="Times New Roman"/>
          <w:color w:val="00000A"/>
          <w:sz w:val="28"/>
          <w:szCs w:val="28"/>
        </w:rPr>
        <w:t>- використовувати різні сучасні форми та методи  дистанційної роботи для активізації роботи з батьками;</w:t>
      </w:r>
    </w:p>
    <w:p>
      <w:pPr>
        <w:pStyle w:val="Normal"/>
        <w:widowControl w:val="false"/>
        <w:suppressAutoHyphens w:val="true"/>
        <w:overflowPunct w:val="true"/>
        <w:bidi w:val="0"/>
        <w:spacing w:lineRule="auto" w:line="276" w:before="0" w:after="0"/>
        <w:ind w:left="0" w:right="0" w:hanging="0"/>
        <w:jc w:val="both"/>
        <w:rPr/>
      </w:pPr>
      <w:r>
        <w:rPr>
          <w:rFonts w:eastAsia="Times New Roman" w:cs="Times New Roman" w:ascii="Times New Roman" w:hAnsi="Times New Roman"/>
          <w:color w:val="00000A"/>
          <w:sz w:val="28"/>
          <w:szCs w:val="28"/>
        </w:rPr>
        <w:t>-забезпечувати зростання досягнень учнів шляхом корекційно- розвивальних завдань та проведення індивідуальних занять з учнями;</w:t>
      </w:r>
    </w:p>
    <w:p>
      <w:pPr>
        <w:pStyle w:val="Normal"/>
        <w:widowControl w:val="false"/>
        <w:suppressAutoHyphens w:val="true"/>
        <w:overflowPunct w:val="true"/>
        <w:bidi w:val="0"/>
        <w:spacing w:lineRule="auto" w:line="276" w:before="0" w:after="0"/>
        <w:ind w:left="0" w:right="0" w:hanging="0"/>
        <w:jc w:val="both"/>
        <w:rPr>
          <w:rFonts w:ascii="Times New Roman" w:hAnsi="Times New Roman"/>
          <w:sz w:val="28"/>
          <w:szCs w:val="28"/>
        </w:rPr>
      </w:pPr>
      <w:r>
        <w:rPr>
          <w:rFonts w:eastAsia="Times New Roman" w:cs="Times New Roman" w:ascii="Times New Roman" w:hAnsi="Times New Roman"/>
          <w:color w:val="00000A"/>
          <w:sz w:val="28"/>
          <w:szCs w:val="28"/>
        </w:rPr>
        <w:t>- надолуження навчальних втрат шляхом проведення індивідуальних та групових консультацій для учнів.</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 xml:space="preserve">Головним завданням роботи методичних кафедр Центру залишається підвищення рівня професійної майстерності педагогічних працівників. Оскільки в системі роботи методичної кафедри одним з провідних напрямів її діяльності є підвищення педагогічної майстерності вчителя без відриву від основного місця роботи та вдосконалення досвіду роботи. </w:t>
      </w:r>
    </w:p>
    <w:p>
      <w:pPr>
        <w:pStyle w:val="Normal"/>
        <w:spacing w:lineRule="auto" w:line="276"/>
        <w:ind w:firstLine="708"/>
        <w:jc w:val="both"/>
        <w:rPr>
          <w:rFonts w:ascii="Times New Roman" w:hAnsi="Times New Roman"/>
          <w:sz w:val="28"/>
          <w:szCs w:val="28"/>
        </w:rPr>
      </w:pPr>
      <w:r>
        <w:rPr>
          <w:rFonts w:eastAsia="Times New Roman" w:cs="Times New Roman" w:ascii="Times New Roman" w:hAnsi="Times New Roman"/>
          <w:color w:val="00000A"/>
          <w:sz w:val="28"/>
          <w:szCs w:val="28"/>
        </w:rPr>
        <w:t xml:space="preserve">Кожен педагогічний працівник підвищує свій професійний рівень шляхом участі в проєктній роботі, шляхом самоосвіти, завдяки курсам підвищення кваліфікації. Усі педагогічні працівники пройшли курси підвищення кваліфікації. </w:t>
      </w:r>
    </w:p>
    <w:p>
      <w:pPr>
        <w:pStyle w:val="Style19"/>
        <w:spacing w:lineRule="auto" w:line="276"/>
        <w:ind w:left="117" w:right="147" w:firstLine="708"/>
        <w:jc w:val="both"/>
        <w:rPr>
          <w:rFonts w:ascii="Times New Roman" w:hAnsi="Times New Roman"/>
          <w:sz w:val="28"/>
          <w:szCs w:val="28"/>
        </w:rPr>
      </w:pPr>
      <w:r>
        <w:rPr>
          <w:color w:val="auto"/>
          <w:sz w:val="28"/>
          <w:szCs w:val="28"/>
        </w:rPr>
        <w:t xml:space="preserve">Із метою покращення роботи в дистанційному режимі у 2023/2024 навчальному році  вихователі підвищили свій рівень роботи з дистанційного навчання: на освітній платформі «Всеосвіта» вебінар «Дистанційне навчання, нові виклики та можливості»; на освітній платформі ГО «РУХ ОСВІТА»: «Дистанційна освіта. Задачі та рішення»; «Ефективна комунікація з учнями в очному та змішаному навчанні. Дистанційна освіта»; «Ефективне дистанційне навчання через взаємодію педагога з батьками», </w:t>
      </w:r>
      <w:r>
        <w:rPr>
          <w:b w:val="false"/>
          <w:bCs w:val="false"/>
          <w:color w:val="auto"/>
          <w:sz w:val="28"/>
          <w:szCs w:val="28"/>
        </w:rPr>
        <w:t>«Цифрові інструменти для дистанційної освіти для вихователів»,</w:t>
      </w:r>
      <w:r>
        <w:rPr>
          <w:color w:val="auto"/>
          <w:sz w:val="28"/>
          <w:szCs w:val="28"/>
        </w:rPr>
        <w:t xml:space="preserve"> отримали сертифікати. </w:t>
      </w:r>
      <w:r>
        <w:rPr>
          <w:b w:val="false"/>
          <w:bCs w:val="false"/>
          <w:color w:val="auto"/>
          <w:sz w:val="28"/>
          <w:szCs w:val="28"/>
        </w:rPr>
        <w:t xml:space="preserve">Вихователі підвищували рівень кваліфікації шляхом участі у вебінарах, онлайн конференціях за темами «Сучасні вимоги до вихователя під час воєнного стану», «Моделі патріотичного виховання», «Підтримка дітей з ООП», «Корекційна робота з дітьми з ООП». Отримали сертифікати та свідоцтва. Вихователі Черняк І.М., Сергієнко С.А., Пугачов П.В., Жукунова Н.П., Нестеренко В.М. поширювали власний досвід онлайн роботи з національно-патріотичного виховання під час засідання педагогічної ради </w:t>
      </w:r>
      <w:r>
        <w:rPr>
          <w:color w:val="auto"/>
          <w:sz w:val="28"/>
          <w:szCs w:val="28"/>
        </w:rPr>
        <w:t xml:space="preserve">«Про </w:t>
      </w:r>
      <w:r>
        <w:rPr>
          <w:rFonts w:eastAsia="Times New Roman"/>
          <w:color w:val="auto"/>
          <w:sz w:val="28"/>
          <w:szCs w:val="28"/>
        </w:rPr>
        <w:t>підвищення рівня виховної роботи як можливого засобу формування духовно-моральних та патріотичних рис особистості</w:t>
      </w:r>
      <w:r>
        <w:rPr>
          <w:color w:val="auto"/>
          <w:sz w:val="28"/>
          <w:szCs w:val="28"/>
        </w:rPr>
        <w:t>». Вихователь Нестеренко В.М. взяв участь у методичному практикумі “Національно-патріотичне виховання у поступі до української національної ідентичності”, отримав сертифікат.</w:t>
      </w:r>
    </w:p>
    <w:p>
      <w:pPr>
        <w:pStyle w:val="Style19"/>
        <w:widowControl/>
        <w:spacing w:lineRule="auto" w:line="276"/>
        <w:ind w:firstLine="850"/>
        <w:jc w:val="both"/>
        <w:rPr>
          <w:rFonts w:ascii="Times New Roman" w:hAnsi="Times New Roman"/>
          <w:sz w:val="28"/>
          <w:szCs w:val="28"/>
        </w:rPr>
      </w:pPr>
      <w:r>
        <w:rPr>
          <w:color w:val="auto"/>
          <w:sz w:val="28"/>
          <w:szCs w:val="28"/>
        </w:rPr>
        <w:t xml:space="preserve">Протягом навчального року учні та педагогічні працівники взяли активну участь в освітніх проєктах на платформах «Всеосвіта», «На урок», «Прометеус», «Едера», «Рух освіта». Всі учасники отримали дипломи різного ступеня, а педагоги - подяки та свідоцтва. Найактивніші учасники проєктної діяльності Шуть Л.П., Сипало Н.О., Будянська Н.І., Сидорова Г.В., Лимар І.Ф., Васюта В.В., Мізюріна О.Л., Князькова М.Ю., Козуб М.В., Будаєва Л.В., Швидка І.А., Черняк І.М., Буравель В.В., Сорокіна Т.В., Маковська О.А., Богдан А.І. Вихователь Сорокіна Т.В. опублікувала власні матеріали на сайті “Шкільний портал”: “Програма гуртка ”За життя без сміття для учнів 5-9 класів для дітей з ООП. Позаурочна діяльність”, є учасником </w:t>
      </w:r>
      <w:r>
        <w:rPr>
          <w:color w:val="auto"/>
          <w:sz w:val="28"/>
          <w:szCs w:val="28"/>
          <w:lang w:val="en-US"/>
        </w:rPr>
        <w:t>VII</w:t>
      </w:r>
      <w:r>
        <w:rPr>
          <w:color w:val="auto"/>
          <w:sz w:val="28"/>
          <w:szCs w:val="28"/>
          <w:lang w:val="ru-RU"/>
        </w:rPr>
        <w:t xml:space="preserve"> </w:t>
      </w:r>
      <w:r>
        <w:rPr>
          <w:color w:val="auto"/>
          <w:sz w:val="28"/>
          <w:szCs w:val="28"/>
        </w:rPr>
        <w:t>щорічного Всеукраїнського конкурсу “Педагог новатор”. Нагороджена сертифікатами.</w:t>
      </w:r>
    </w:p>
    <w:p>
      <w:pPr>
        <w:pStyle w:val="Style19"/>
        <w:widowControl/>
        <w:tabs>
          <w:tab w:val="left" w:pos="870" w:leader="none"/>
          <w:tab w:val="left" w:pos="5736" w:leader="none"/>
          <w:tab w:val="right" w:pos="8306" w:leader="none"/>
        </w:tabs>
        <w:suppressAutoHyphens w:val="true"/>
        <w:overflowPunct w:val="true"/>
        <w:bidi w:val="0"/>
        <w:spacing w:lineRule="auto" w:line="276" w:before="0" w:after="0"/>
        <w:ind w:left="170" w:right="0" w:firstLine="680"/>
        <w:jc w:val="both"/>
        <w:rPr/>
      </w:pPr>
      <w:r>
        <w:rPr>
          <w:sz w:val="28"/>
          <w:szCs w:val="28"/>
        </w:rPr>
        <w:t xml:space="preserve">Освітній проєкт «На урок»- </w:t>
      </w:r>
      <w:r>
        <w:rPr>
          <w:rFonts w:eastAsia="Times New Roman"/>
          <w:sz w:val="28"/>
          <w:szCs w:val="28"/>
        </w:rPr>
        <w:t xml:space="preserve">всеукраїнська база найкращих розробок уроків, безкоштовний доступ до матеріалів якої має кожен зареєстрований на сайті вчитель, </w:t>
      </w:r>
      <w:r>
        <w:rPr>
          <w:sz w:val="28"/>
          <w:szCs w:val="28"/>
        </w:rPr>
        <w:t>допомагає та створює необмежені можливості для обміну досвідом між освітянами.</w:t>
      </w:r>
      <w:r>
        <w:rPr>
          <w:rFonts w:eastAsia="Times New Roman"/>
          <w:sz w:val="28"/>
          <w:szCs w:val="28"/>
        </w:rPr>
        <w:t xml:space="preserve"> Учителі Центру користуються матеріалами, представленими на сайті та активно розміщують власні. Так</w:t>
      </w:r>
      <w:r>
        <w:rPr>
          <w:sz w:val="28"/>
          <w:szCs w:val="28"/>
        </w:rPr>
        <w:t xml:space="preserve"> Сипало Н.О., учитель української мови та літератури, активно поширює власний педагогічний досвід серед спільноти освітян України, бере участь у формуванні освітнього простору бібліотеки авторських розробок для вчителів «На урок».  </w:t>
      </w:r>
      <w:r>
        <w:rPr>
          <w:color w:val="000000"/>
          <w:sz w:val="28"/>
          <w:szCs w:val="28"/>
          <w:lang w:val="ru-RU"/>
        </w:rPr>
        <w:t xml:space="preserve"> До </w:t>
      </w:r>
      <w:r>
        <w:rPr>
          <w:color w:val="000000"/>
          <w:sz w:val="28"/>
          <w:szCs w:val="28"/>
          <w:lang w:val="uk-UA"/>
        </w:rPr>
        <w:t>д</w:t>
      </w:r>
      <w:r>
        <w:rPr>
          <w:color w:val="000000"/>
          <w:sz w:val="28"/>
          <w:szCs w:val="28"/>
          <w:lang w:val="ru-RU"/>
        </w:rPr>
        <w:t xml:space="preserve">ня рідної мови на платформі “На урок” </w:t>
      </w:r>
      <w:r>
        <w:rPr>
          <w:color w:val="000000"/>
          <w:sz w:val="28"/>
          <w:szCs w:val="28"/>
          <w:lang w:val="uk-UA"/>
        </w:rPr>
        <w:t>і</w:t>
      </w:r>
      <w:r>
        <w:rPr>
          <w:color w:val="000000"/>
          <w:sz w:val="28"/>
          <w:szCs w:val="28"/>
          <w:lang w:val="ru-RU"/>
        </w:rPr>
        <w:t xml:space="preserve">з учнями Центру було </w:t>
      </w:r>
      <w:r>
        <w:rPr>
          <w:color w:val="000000"/>
          <w:sz w:val="28"/>
          <w:szCs w:val="28"/>
          <w:lang w:val="uk-UA"/>
        </w:rPr>
        <w:t>проведено</w:t>
      </w:r>
      <w:r>
        <w:rPr>
          <w:color w:val="000000"/>
          <w:sz w:val="28"/>
          <w:szCs w:val="28"/>
          <w:lang w:val="ru-RU"/>
        </w:rPr>
        <w:t xml:space="preserve"> онлайн тест  на кращого знавця української мови. </w:t>
      </w:r>
      <w:r>
        <w:rPr>
          <w:rStyle w:val="Style15"/>
          <w:b w:val="false"/>
          <w:bCs w:val="false"/>
          <w:sz w:val="28"/>
          <w:szCs w:val="28"/>
          <w:lang w:val="ru-RU"/>
        </w:rPr>
        <w:t>Д</w:t>
      </w:r>
      <w:r>
        <w:rPr>
          <w:rFonts w:eastAsia="Times New Roman"/>
          <w:b w:val="false"/>
          <w:bCs w:val="false"/>
          <w:color w:val="000000"/>
          <w:sz w:val="28"/>
          <w:szCs w:val="28"/>
          <w:lang w:val="ru-RU"/>
        </w:rPr>
        <w:t>о</w:t>
      </w:r>
      <w:r>
        <w:rPr>
          <w:rFonts w:eastAsia="Times New Roman"/>
          <w:color w:val="000000"/>
          <w:sz w:val="28"/>
          <w:szCs w:val="28"/>
          <w:lang w:val="ru-RU"/>
        </w:rPr>
        <w:t xml:space="preserve"> </w:t>
      </w:r>
      <w:r>
        <w:rPr>
          <w:rFonts w:eastAsia="Times New Roman"/>
          <w:color w:val="000000"/>
          <w:sz w:val="28"/>
          <w:szCs w:val="28"/>
          <w:lang w:val="uk-UA"/>
        </w:rPr>
        <w:t>д</w:t>
      </w:r>
      <w:r>
        <w:rPr>
          <w:rFonts w:eastAsia="Times New Roman"/>
          <w:color w:val="000000"/>
          <w:sz w:val="28"/>
          <w:szCs w:val="28"/>
          <w:lang w:val="ru-RU"/>
        </w:rPr>
        <w:t xml:space="preserve">ня народження Тараса Шевченка з учнями 5-10 класів Центру було проведено </w:t>
      </w:r>
      <w:r>
        <w:rPr>
          <w:rStyle w:val="Style15"/>
          <w:b w:val="false"/>
          <w:bCs w:val="false"/>
          <w:sz w:val="28"/>
          <w:szCs w:val="28"/>
          <w:lang w:val="ru-RU"/>
        </w:rPr>
        <w:t xml:space="preserve">онлайн-читання “Весна починається з Шевченка” та Кобзар-тест на платформі "На урок". </w:t>
      </w:r>
      <w:r>
        <w:rPr>
          <w:rFonts w:eastAsia="Times New Roman"/>
          <w:b/>
          <w:bCs/>
          <w:color w:val="000000"/>
          <w:sz w:val="28"/>
          <w:szCs w:val="28"/>
          <w:lang w:val="ru-RU"/>
        </w:rPr>
        <w:t xml:space="preserve"> </w:t>
      </w:r>
      <w:r>
        <w:rPr>
          <w:color w:val="000000"/>
          <w:sz w:val="28"/>
          <w:szCs w:val="28"/>
          <w:lang w:val="ru-RU"/>
        </w:rPr>
        <w:t xml:space="preserve">Учні 10 класу Дьордяй Н., Цибулька Д., Таран Д., Черноштанова Л. </w:t>
      </w:r>
      <w:r>
        <w:rPr>
          <w:color w:val="000000"/>
          <w:sz w:val="28"/>
          <w:szCs w:val="28"/>
          <w:lang w:val="uk-UA"/>
        </w:rPr>
        <w:t>т</w:t>
      </w:r>
      <w:r>
        <w:rPr>
          <w:color w:val="000000"/>
          <w:sz w:val="28"/>
          <w:szCs w:val="28"/>
          <w:lang w:val="ru-RU"/>
        </w:rPr>
        <w:t>а учениця 9-</w:t>
      </w:r>
      <w:r>
        <w:rPr>
          <w:color w:val="000000"/>
          <w:sz w:val="28"/>
          <w:szCs w:val="28"/>
          <w:lang w:val="uk-UA"/>
        </w:rPr>
        <w:t>го</w:t>
      </w:r>
      <w:r>
        <w:rPr>
          <w:color w:val="000000"/>
          <w:sz w:val="28"/>
          <w:szCs w:val="28"/>
          <w:lang w:val="ru-RU"/>
        </w:rPr>
        <w:t xml:space="preserve"> класу Дмитренко Д. взяли участь у Всеукраїнському конкурсі “Лайфаки з української мови” (вчитель Сипало Н.О.). Учні 9-</w:t>
      </w:r>
      <w:r>
        <w:rPr>
          <w:color w:val="000000"/>
          <w:sz w:val="28"/>
          <w:szCs w:val="28"/>
          <w:lang w:val="uk-UA"/>
        </w:rPr>
        <w:t>го</w:t>
      </w:r>
      <w:r>
        <w:rPr>
          <w:color w:val="000000"/>
          <w:sz w:val="28"/>
          <w:szCs w:val="28"/>
          <w:lang w:val="ru-RU"/>
        </w:rPr>
        <w:t xml:space="preserve"> класу Баканов М., Дробязко Д.; учні 10-</w:t>
      </w:r>
      <w:r>
        <w:rPr>
          <w:color w:val="000000"/>
          <w:sz w:val="28"/>
          <w:szCs w:val="28"/>
          <w:lang w:val="uk-UA"/>
        </w:rPr>
        <w:t>го</w:t>
      </w:r>
      <w:r>
        <w:rPr>
          <w:color w:val="000000"/>
          <w:sz w:val="28"/>
          <w:szCs w:val="28"/>
          <w:lang w:val="ru-RU"/>
        </w:rPr>
        <w:t xml:space="preserve"> класу Дьордяй Н., Цибулька Д., Таран Д., Черноштанова Л. </w:t>
      </w:r>
      <w:r>
        <w:rPr>
          <w:color w:val="000000"/>
          <w:sz w:val="28"/>
          <w:szCs w:val="28"/>
          <w:lang w:val="uk-UA"/>
        </w:rPr>
        <w:t>в</w:t>
      </w:r>
      <w:r>
        <w:rPr>
          <w:color w:val="000000"/>
          <w:sz w:val="28"/>
          <w:szCs w:val="28"/>
          <w:lang w:val="ru-RU"/>
        </w:rPr>
        <w:t xml:space="preserve">зяли участь у </w:t>
      </w:r>
      <w:r>
        <w:rPr>
          <w:color w:val="000000"/>
          <w:sz w:val="28"/>
          <w:szCs w:val="28"/>
        </w:rPr>
        <w:t>XIX</w:t>
      </w:r>
      <w:r>
        <w:rPr>
          <w:color w:val="000000"/>
          <w:sz w:val="28"/>
          <w:szCs w:val="28"/>
          <w:lang w:val="ru-RU"/>
        </w:rPr>
        <w:t xml:space="preserve"> Всеукраїнській інтернет-олімпіаді «На Урок» з української мови та літератури (вчитель Сипало Н.О.). Учні отримали дипломи та сертифікати за участь. </w:t>
      </w:r>
      <w:r>
        <w:rPr>
          <w:rFonts w:eastAsia="Times New Roman"/>
          <w:color w:val="000000"/>
          <w:sz w:val="28"/>
          <w:szCs w:val="28"/>
          <w:lang w:val="ru-RU"/>
        </w:rPr>
        <w:t>Учениця 6-А класу Сафонова</w:t>
      </w:r>
      <w:r>
        <w:rPr>
          <w:rFonts w:eastAsia="Times New Roman"/>
          <w:color w:val="000000"/>
          <w:sz w:val="28"/>
          <w:szCs w:val="28"/>
          <w:lang w:val="uk-UA"/>
        </w:rPr>
        <w:t xml:space="preserve"> Д. </w:t>
      </w:r>
      <w:r>
        <w:rPr>
          <w:rFonts w:eastAsia="Times New Roman"/>
          <w:color w:val="000000"/>
          <w:sz w:val="28"/>
          <w:szCs w:val="28"/>
          <w:lang w:val="ru-RU"/>
        </w:rPr>
        <w:t xml:space="preserve">взяла участь у </w:t>
      </w:r>
      <w:r>
        <w:rPr>
          <w:color w:val="000000"/>
          <w:sz w:val="28"/>
          <w:szCs w:val="28"/>
          <w:lang w:val="ru-RU"/>
        </w:rPr>
        <w:t>IV Відкритому марафоні з української мови,</w:t>
      </w:r>
      <w:r>
        <w:rPr>
          <w:color w:val="000000"/>
          <w:sz w:val="28"/>
          <w:szCs w:val="28"/>
          <w:lang w:val="uk-UA"/>
        </w:rPr>
        <w:t xml:space="preserve"> отримала сертифікат </w:t>
      </w:r>
      <w:r>
        <w:rPr>
          <w:color w:val="000000"/>
          <w:sz w:val="28"/>
          <w:szCs w:val="28"/>
          <w:lang w:val="ru-RU"/>
        </w:rPr>
        <w:t>(</w:t>
      </w:r>
      <w:r>
        <w:rPr>
          <w:color w:val="000000"/>
          <w:sz w:val="28"/>
          <w:szCs w:val="28"/>
          <w:lang w:val="uk-UA"/>
        </w:rPr>
        <w:t>у</w:t>
      </w:r>
      <w:r>
        <w:rPr>
          <w:color w:val="000000"/>
          <w:sz w:val="28"/>
          <w:szCs w:val="28"/>
          <w:lang w:val="ru-RU"/>
        </w:rPr>
        <w:t xml:space="preserve">читель </w:t>
      </w:r>
      <w:r>
        <w:rPr>
          <w:color w:val="000000"/>
          <w:sz w:val="28"/>
          <w:szCs w:val="28"/>
          <w:lang w:val="uk-UA"/>
        </w:rPr>
        <w:t xml:space="preserve">української мови та літератури </w:t>
      </w:r>
      <w:r>
        <w:rPr>
          <w:color w:val="000000"/>
          <w:sz w:val="28"/>
          <w:szCs w:val="28"/>
          <w:lang w:val="ru-RU"/>
        </w:rPr>
        <w:t xml:space="preserve">Попова Л.В.). </w:t>
      </w:r>
      <w:r>
        <w:rPr>
          <w:rFonts w:eastAsia="Times New Roman"/>
          <w:color w:val="000000"/>
          <w:sz w:val="28"/>
          <w:szCs w:val="28"/>
          <w:lang w:val="ru-RU"/>
        </w:rPr>
        <w:t xml:space="preserve">Орищенко Л. О., учитель початкових </w:t>
      </w:r>
      <w:r>
        <w:rPr>
          <w:rFonts w:eastAsia="Times New Roman"/>
          <w:color w:val="000000"/>
          <w:sz w:val="28"/>
          <w:szCs w:val="28"/>
          <w:lang w:val="uk-UA"/>
        </w:rPr>
        <w:t xml:space="preserve">класів, </w:t>
      </w:r>
      <w:r>
        <w:rPr>
          <w:rFonts w:eastAsia="Times New Roman"/>
          <w:color w:val="000000"/>
          <w:sz w:val="28"/>
          <w:szCs w:val="28"/>
          <w:lang w:val="ru-RU"/>
        </w:rPr>
        <w:t>має подяку за поповнення бібліотеки проєкту «На урок» авторськими розробками.</w:t>
      </w:r>
    </w:p>
    <w:p>
      <w:pPr>
        <w:pStyle w:val="ListParagraph"/>
        <w:widowControl w:val="false"/>
        <w:shd w:val="clear" w:color="auto" w:fill="FFFFFF"/>
        <w:suppressAutoHyphens w:val="true"/>
        <w:overflowPunct w:val="false"/>
        <w:bidi w:val="0"/>
        <w:spacing w:lineRule="auto" w:line="276" w:before="0" w:after="0"/>
        <w:ind w:left="283" w:right="0" w:hanging="0"/>
        <w:contextualSpacing/>
        <w:jc w:val="both"/>
        <w:rPr>
          <w:rFonts w:ascii="Times New Roman" w:hAnsi="Times New Roman"/>
          <w:sz w:val="28"/>
          <w:szCs w:val="28"/>
        </w:rPr>
      </w:pPr>
      <w:r>
        <w:rPr>
          <w:color w:val="000000"/>
          <w:sz w:val="28"/>
          <w:szCs w:val="28"/>
        </w:rPr>
        <w:t xml:space="preserve">Вчителі методичної кафедри гуманітарного циклу систематично використовують інноваційні технології, нові форми, методи і прийоми навчання, корекційної роботи, практично застосовують досягнення психолого-педагогічної науки і ефективний педагогічний досвід.   </w:t>
      </w:r>
    </w:p>
    <w:p>
      <w:pPr>
        <w:pStyle w:val="Style19"/>
        <w:widowControl w:val="false"/>
        <w:suppressAutoHyphens w:val="true"/>
        <w:overflowPunct w:val="true"/>
        <w:bidi w:val="0"/>
        <w:spacing w:lineRule="auto" w:line="276" w:before="0" w:after="0"/>
        <w:ind w:left="283" w:right="0" w:hanging="0"/>
        <w:jc w:val="both"/>
        <w:rPr/>
      </w:pPr>
      <w:r>
        <w:rPr>
          <w:color w:val="auto"/>
          <w:sz w:val="28"/>
          <w:szCs w:val="28"/>
        </w:rPr>
        <w:t>Члени методичної кафедри естетичного циклу (вчителі трудового навчання Лимар І.Ф., Підгорна Л.В., Маковський В.В.) створили онлайн-тести з тематичного оцінювання на платформі «На урок»: б</w:t>
      </w:r>
      <w:r>
        <w:rPr>
          <w:sz w:val="28"/>
          <w:szCs w:val="28"/>
        </w:rPr>
        <w:t xml:space="preserve">ісероплетіння; оздоблення деталей одягу; </w:t>
      </w:r>
      <w:r>
        <w:rPr>
          <w:rFonts w:eastAsia="Times New Roman"/>
          <w:sz w:val="28"/>
          <w:szCs w:val="28"/>
        </w:rPr>
        <w:t xml:space="preserve">зберігання та сушіння деревини та ін. </w:t>
      </w:r>
      <w:r>
        <w:rPr>
          <w:color w:val="auto"/>
          <w:sz w:val="28"/>
          <w:szCs w:val="28"/>
        </w:rPr>
        <w:t xml:space="preserve">Тести доповнили розділ «Інтерактивні завдання для контролю знань і залучення учнів до активної роботи у класі та вдома». Окрім того, </w:t>
      </w:r>
      <w:r>
        <w:rPr>
          <w:sz w:val="28"/>
          <w:szCs w:val="28"/>
        </w:rPr>
        <w:t xml:space="preserve">для тематичного оцінювання знань учнів і закріплення тем з предметів вчителі Лимар І.Ф, Маковський В.В, Підгорна Л.В створюють і використовують інтерактивні вправи на </w:t>
      </w:r>
      <w:hyperlink r:id="rId4">
        <w:r>
          <w:rPr>
            <w:i/>
            <w:iCs/>
            <w:sz w:val="28"/>
            <w:szCs w:val="28"/>
          </w:rPr>
          <w:t>learningapps.org/index.php</w:t>
        </w:r>
      </w:hyperlink>
      <w:r>
        <w:rPr>
          <w:i/>
          <w:iCs/>
          <w:sz w:val="28"/>
          <w:szCs w:val="28"/>
        </w:rPr>
        <w:t xml:space="preserve">, </w:t>
      </w:r>
      <w:hyperlink r:id="rId5">
        <w:r>
          <w:rPr>
            <w:i/>
            <w:iCs/>
            <w:sz w:val="28"/>
            <w:szCs w:val="28"/>
          </w:rPr>
          <w:t>https://wordwall.net/uk</w:t>
        </w:r>
      </w:hyperlink>
      <w:r>
        <w:rPr>
          <w:i/>
          <w:iCs/>
          <w:sz w:val="28"/>
          <w:szCs w:val="28"/>
        </w:rPr>
        <w:t xml:space="preserve"> .</w:t>
      </w:r>
      <w:r>
        <w:rPr>
          <w:rFonts w:eastAsia="Times New Roman"/>
          <w:color w:val="auto"/>
          <w:sz w:val="28"/>
          <w:szCs w:val="28"/>
        </w:rPr>
        <w:t xml:space="preserve"> Також інші педагогічні працівники Центру активно співпрацюють з даним проєктом.</w:t>
      </w:r>
    </w:p>
    <w:p>
      <w:pPr>
        <w:pStyle w:val="Style19"/>
        <w:widowControl w:val="false"/>
        <w:suppressAutoHyphens w:val="true"/>
        <w:overflowPunct w:val="true"/>
        <w:bidi w:val="0"/>
        <w:spacing w:lineRule="auto" w:line="276" w:before="240" w:after="0"/>
        <w:ind w:left="283" w:right="0" w:hanging="0"/>
        <w:contextualSpacing/>
        <w:jc w:val="both"/>
        <w:rPr>
          <w:rFonts w:ascii="Times New Roman" w:hAnsi="Times New Roman"/>
          <w:sz w:val="28"/>
          <w:szCs w:val="28"/>
        </w:rPr>
      </w:pPr>
      <w:r>
        <w:rPr>
          <w:sz w:val="28"/>
          <w:szCs w:val="28"/>
        </w:rPr>
        <w:t xml:space="preserve">Члени кафедри Підгорна Л.В. та Стриженко О.В. є авторами власних навчальних відео  </w:t>
      </w:r>
      <w:r>
        <w:rPr>
          <w:color w:val="444444"/>
          <w:sz w:val="28"/>
          <w:szCs w:val="28"/>
          <w:shd w:fill="FFFFFF" w:val="clear"/>
        </w:rPr>
        <w:t>на одній з найпопулярніших і    найбільших платформ в Інтернеті-</w:t>
      </w:r>
      <w:r>
        <w:rPr>
          <w:sz w:val="28"/>
          <w:szCs w:val="28"/>
        </w:rPr>
        <w:t xml:space="preserve"> </w:t>
      </w:r>
      <w:r>
        <w:rPr>
          <w:color w:val="444444"/>
          <w:sz w:val="28"/>
          <w:szCs w:val="28"/>
          <w:shd w:fill="FFFFFF" w:val="clear"/>
        </w:rPr>
        <w:t xml:space="preserve">YouTube. Ця платформа для обміну відео дозволяє учням завантажувати та переглядати відеоматеріали уроку. </w:t>
      </w:r>
    </w:p>
    <w:p>
      <w:pPr>
        <w:pStyle w:val="Style19"/>
        <w:widowControl w:val="false"/>
        <w:suppressAutoHyphens w:val="true"/>
        <w:overflowPunct w:val="true"/>
        <w:bidi w:val="0"/>
        <w:spacing w:lineRule="auto" w:line="276" w:before="0" w:after="0"/>
        <w:ind w:left="340" w:right="0" w:hanging="680"/>
        <w:jc w:val="both"/>
        <w:rPr/>
      </w:pPr>
      <w:r>
        <w:rPr>
          <w:rFonts w:eastAsia="Times New Roman"/>
          <w:color w:val="auto"/>
          <w:sz w:val="28"/>
          <w:szCs w:val="28"/>
        </w:rPr>
        <w:tab/>
      </w:r>
      <w:r>
        <w:rPr>
          <w:color w:val="auto"/>
          <w:sz w:val="28"/>
          <w:szCs w:val="28"/>
        </w:rPr>
        <w:t xml:space="preserve">Члени методичної кафедри природничо-математичного циклу (вчителі Будянська Н.І., Буров О.М., Сидорова Г.В.) спрямовували свою діяльність на поглиблення знань з інформаційно-комунікаційного напрямку і використання на практиці </w:t>
      </w:r>
      <w:r>
        <w:rPr>
          <w:color w:val="auto"/>
          <w:spacing w:val="1"/>
          <w:sz w:val="28"/>
          <w:szCs w:val="28"/>
        </w:rPr>
        <w:t xml:space="preserve">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Також </w:t>
      </w:r>
      <w:r>
        <w:rPr>
          <w:sz w:val="28"/>
          <w:szCs w:val="28"/>
        </w:rPr>
        <w:t>члени методичної кафедри природничо математичного циклу стали активними учасниками вебінарів: «</w:t>
      </w:r>
      <w:r>
        <w:rPr>
          <w:rStyle w:val="Style15"/>
          <w:b w:val="false"/>
          <w:bCs w:val="false"/>
          <w:color w:val="252525"/>
          <w:sz w:val="28"/>
          <w:szCs w:val="28"/>
        </w:rPr>
        <w:t>Розвиток професійно-педагогічної компетентності. Алгоритми роботи з сучасними онлайн інструментами. Сервіси Google та штучний інтелект</w:t>
      </w:r>
      <w:r>
        <w:rPr>
          <w:b/>
          <w:bCs/>
          <w:sz w:val="28"/>
          <w:szCs w:val="28"/>
        </w:rPr>
        <w:t>»</w:t>
      </w:r>
      <w:r>
        <w:rPr>
          <w:sz w:val="28"/>
          <w:szCs w:val="28"/>
        </w:rPr>
        <w:t xml:space="preserve"> (Сидорова Г.В., Будянська Н.І.), «Canva для вчителів: створення візуального контенту за допомогою штучного інтелекту» (Сидорова Г.В.), «Вікіпедія для навчання (базовий рівень)» (Буров О.М.), «Візуалізація навчального матеріалу. Практичні поради для дистанційного навчання» (Нестеренко І.В.).</w:t>
      </w:r>
    </w:p>
    <w:p>
      <w:pPr>
        <w:pStyle w:val="Normal"/>
        <w:widowControl w:val="false"/>
        <w:shd w:val="clear" w:color="auto" w:fill="FFFFFF"/>
        <w:suppressAutoHyphens w:val="false"/>
        <w:overflowPunct w:val="true"/>
        <w:bidi w:val="0"/>
        <w:spacing w:lineRule="auto" w:line="276" w:before="0" w:after="0"/>
        <w:ind w:left="340" w:right="0" w:hanging="0"/>
        <w:jc w:val="both"/>
        <w:rPr>
          <w:rFonts w:ascii="Times New Roman" w:hAnsi="Times New Roman"/>
          <w:sz w:val="28"/>
          <w:szCs w:val="28"/>
        </w:rPr>
      </w:pPr>
      <w:r>
        <w:rPr>
          <w:rFonts w:cs="Times New Roman" w:ascii="Times New Roman" w:hAnsi="Times New Roman"/>
          <w:sz w:val="28"/>
          <w:szCs w:val="28"/>
        </w:rPr>
        <w:t xml:space="preserve">Методична кафедра вчителів початкових класів провела ряд засідань, де розглядались актуальні питання практичного застосування різних методик під час дистанційного навчання з учнями початкових класів. </w:t>
      </w:r>
      <w:r>
        <w:rPr>
          <w:rFonts w:eastAsia="Times New Roman" w:cs="Times New Roman" w:ascii="Times New Roman" w:hAnsi="Times New Roman"/>
          <w:sz w:val="28"/>
          <w:szCs w:val="28"/>
          <w:lang w:eastAsia="ru-RU"/>
        </w:rPr>
        <w:t xml:space="preserve">Для підвищення кваліфікації вчителі обирали різні платформи та заклади: </w:t>
      </w:r>
      <w:r>
        <w:rPr>
          <w:rFonts w:cs="Times New Roman" w:ascii="Times New Roman" w:hAnsi="Times New Roman"/>
          <w:sz w:val="28"/>
          <w:szCs w:val="28"/>
        </w:rPr>
        <w:t>«Всеосвіта»,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«На урок»,</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«Освіторія»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Комунальний вищий навчальний заклад «Харіквська академія неперервної освіти»,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w:t>
      </w:r>
      <w:r>
        <w:rPr>
          <w:rFonts w:cs="Times New Roman" w:ascii="Times New Roman" w:hAnsi="Times New Roman"/>
          <w:sz w:val="28"/>
          <w:szCs w:val="28"/>
          <w:lang w:val="en-US"/>
        </w:rPr>
        <w:t>EdEra</w:t>
      </w:r>
      <w:r>
        <w:rPr>
          <w:rFonts w:cs="Times New Roman" w:ascii="Times New Roman" w:hAnsi="Times New Roman"/>
          <w:sz w:val="28"/>
          <w:szCs w:val="28"/>
        </w:rPr>
        <w:t>», «ПРО.СВІТ», Українська федерація «Спорт заради розвитку», «</w:t>
      </w:r>
      <w:r>
        <w:rPr>
          <w:rFonts w:cs="Times New Roman" w:ascii="Times New Roman" w:hAnsi="Times New Roman"/>
          <w:sz w:val="28"/>
          <w:szCs w:val="28"/>
          <w:lang w:val="en-US"/>
        </w:rPr>
        <w:t>Vladi</w:t>
      </w:r>
      <w:r>
        <w:rPr>
          <w:rFonts w:cs="Times New Roman" w:ascii="Times New Roman" w:hAnsi="Times New Roman"/>
          <w:sz w:val="28"/>
          <w:szCs w:val="28"/>
        </w:rPr>
        <w:t xml:space="preserve"> </w:t>
      </w:r>
      <w:r>
        <w:rPr>
          <w:rFonts w:cs="Times New Roman" w:ascii="Times New Roman" w:hAnsi="Times New Roman"/>
          <w:sz w:val="28"/>
          <w:szCs w:val="28"/>
          <w:lang w:val="en-US"/>
        </w:rPr>
        <w:t>Noys</w:t>
      </w:r>
      <w:r>
        <w:rPr>
          <w:rFonts w:cs="Times New Roman" w:ascii="Times New Roman" w:hAnsi="Times New Roman"/>
          <w:sz w:val="28"/>
          <w:szCs w:val="28"/>
        </w:rPr>
        <w:t>», «</w:t>
      </w:r>
      <w:r>
        <w:rPr>
          <w:rFonts w:cs="Times New Roman" w:ascii="Times New Roman" w:hAnsi="Times New Roman"/>
          <w:sz w:val="28"/>
          <w:szCs w:val="28"/>
          <w:lang w:val="en-US"/>
        </w:rPr>
        <w:t>EdWey</w:t>
      </w:r>
      <w:r>
        <w:rPr>
          <w:rFonts w:cs="Times New Roman" w:ascii="Times New Roman" w:hAnsi="Times New Roman"/>
          <w:sz w:val="28"/>
          <w:szCs w:val="28"/>
        </w:rPr>
        <w:t>», Дія «Освіта», Херсонська обласна організація підтримки дітей з синдромом Дауна та їх сімей «Сонячні діти Херсонщини», Центр нової освіти платформа «УМІТИ», ГО «Українська Посмішка»,</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ПП «ОЦ Інтеграл» та інші. Професійний ріст  члени кафедри здійснювали за різними напрямами:</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«Цифрова грамотність», «Психологічна підтримка дітей та дорослих  в умовах війни», «Діяльнісний підхід у початковій школі в реаліях сьогодення». «Принципи інклюзії у </w:t>
      </w:r>
      <w:r>
        <w:rPr>
          <w:rFonts w:cs="Times New Roman" w:ascii="Times New Roman" w:hAnsi="Times New Roman"/>
          <w:color w:val="auto"/>
          <w:sz w:val="28"/>
          <w:szCs w:val="28"/>
        </w:rPr>
        <w:t>фізичній культурі і спорті», «Ідеї та інструменти організації дистанційного навчання: від простого до складного», Особливості корекційної роботи з дітьми з РАС», «Учителі в курсі: базовий курс з розвитку цифрових навичок освітян», «Штучний інтелект в освіті», «Техніки еко-арт-терапії», «Освітнє середовище для дітей з РАС». Кожен вчитель сформував  портфоліо свого професійного росту. Всі члени методичної кафедри активно долучалися реалізації шкільного проєкту. Так Мізюріна О. Л. узагальнила матеріали з тем «Збереження соціальної активності дітей» та «Застосування елементів мотивації здобувачів освіти», Козуб М. В. оформила «Кодекс поведінки під час дистанційних уроків». Князькова М. Ю. розробила пам’ятку «Прийоми утримування уваги дітей під час синхронного уроку», Шуть Л. П. узагальнила доробки з питання «</w:t>
      </w:r>
      <w:r>
        <w:rPr>
          <w:rFonts w:eastAsia="Times New Roman" w:cs="Times New Roman" w:ascii="Times New Roman" w:hAnsi="Times New Roman"/>
          <w:color w:val="auto"/>
          <w:sz w:val="28"/>
          <w:szCs w:val="28"/>
        </w:rPr>
        <w:t xml:space="preserve">Введення в дистанційний освітній процес елементів гри», </w:t>
      </w:r>
      <w:r>
        <w:rPr>
          <w:rFonts w:cs="Times New Roman" w:ascii="Times New Roman" w:hAnsi="Times New Roman"/>
          <w:color w:val="000000"/>
          <w:sz w:val="28"/>
          <w:szCs w:val="28"/>
          <w:shd w:fill="FFFFFF" w:val="clear"/>
        </w:rPr>
        <w:t>Лимешко Т.С. провела дослідження з в</w:t>
      </w:r>
      <w:r>
        <w:rPr>
          <w:rFonts w:eastAsia="Times New Roman" w:cs="Times New Roman" w:ascii="Times New Roman" w:hAnsi="Times New Roman"/>
          <w:color w:val="auto"/>
          <w:sz w:val="28"/>
          <w:szCs w:val="28"/>
        </w:rPr>
        <w:t xml:space="preserve">икористання інструментів для візуалізації навчального матеріалу та інше. </w:t>
      </w:r>
      <w:r>
        <w:rPr>
          <w:rFonts w:eastAsia="Times New Roman" w:cs="Times New Roman" w:ascii="Times New Roman" w:hAnsi="Times New Roman"/>
          <w:bCs/>
          <w:color w:val="auto"/>
          <w:sz w:val="28"/>
          <w:szCs w:val="28"/>
        </w:rPr>
        <w:t xml:space="preserve"> </w:t>
      </w:r>
    </w:p>
    <w:p>
      <w:pPr>
        <w:pStyle w:val="Normal"/>
        <w:widowControl w:val="false"/>
        <w:shd w:val="clear" w:color="auto" w:fill="FFFFFF"/>
        <w:suppressAutoHyphens w:val="true"/>
        <w:overflowPunct w:val="true"/>
        <w:bidi w:val="0"/>
        <w:spacing w:lineRule="auto" w:line="276" w:before="0" w:after="0"/>
        <w:ind w:left="397" w:right="0" w:hanging="0"/>
        <w:jc w:val="both"/>
        <w:rPr>
          <w:rFonts w:ascii="Times New Roman" w:hAnsi="Times New Roman"/>
          <w:sz w:val="28"/>
          <w:szCs w:val="28"/>
        </w:rPr>
      </w:pPr>
      <w:r>
        <w:rPr>
          <w:rFonts w:cs="Times New Roman" w:ascii="Times New Roman" w:hAnsi="Times New Roman"/>
          <w:color w:val="000000"/>
          <w:sz w:val="28"/>
          <w:szCs w:val="28"/>
          <w:shd w:fill="FFFFFF" w:val="clear"/>
        </w:rPr>
        <w:t>Також хочеться відзначити участь методичної кафедри в акціях Української федерації «Спорт заради розвитку».  Учасники  методичної кафедри  стали постійними партнерами цієї організації. Долучалися до таких онлайн-заходів федерації:</w:t>
      </w:r>
    </w:p>
    <w:p>
      <w:pPr>
        <w:pStyle w:val="ListParagraph"/>
        <w:numPr>
          <w:ilvl w:val="0"/>
          <w:numId w:val="1"/>
        </w:numPr>
        <w:shd w:val="clear" w:color="auto" w:fill="FFFFFF"/>
        <w:spacing w:lineRule="auto" w:line="276"/>
        <w:ind w:left="720" w:hanging="360"/>
        <w:jc w:val="both"/>
        <w:rPr>
          <w:rFonts w:ascii="Times New Roman" w:hAnsi="Times New Roman"/>
          <w:sz w:val="28"/>
          <w:szCs w:val="28"/>
        </w:rPr>
      </w:pPr>
      <w:r>
        <w:rPr>
          <w:color w:val="000000"/>
          <w:sz w:val="28"/>
          <w:szCs w:val="28"/>
          <w:shd w:fill="FFFFFF" w:val="clear"/>
        </w:rPr>
        <w:t>Всеукраїнська онлайн-руханка;</w:t>
      </w:r>
    </w:p>
    <w:p>
      <w:pPr>
        <w:pStyle w:val="ListParagraph"/>
        <w:numPr>
          <w:ilvl w:val="0"/>
          <w:numId w:val="1"/>
        </w:numPr>
        <w:shd w:val="clear" w:color="auto" w:fill="FFFFFF"/>
        <w:spacing w:lineRule="auto" w:line="276"/>
        <w:ind w:left="720" w:hanging="360"/>
        <w:jc w:val="both"/>
        <w:rPr>
          <w:rFonts w:ascii="Times New Roman" w:hAnsi="Times New Roman"/>
          <w:sz w:val="28"/>
          <w:szCs w:val="28"/>
        </w:rPr>
      </w:pPr>
      <w:r>
        <w:rPr>
          <w:color w:val="000000"/>
          <w:sz w:val="28"/>
          <w:szCs w:val="28"/>
          <w:shd w:fill="FFFFFF" w:val="clear"/>
        </w:rPr>
        <w:t>Національний рекорд «Єднання»;</w:t>
      </w:r>
    </w:p>
    <w:p>
      <w:pPr>
        <w:pStyle w:val="ListParagraph"/>
        <w:numPr>
          <w:ilvl w:val="0"/>
          <w:numId w:val="1"/>
        </w:numPr>
        <w:shd w:val="clear" w:color="auto" w:fill="FFFFFF"/>
        <w:spacing w:lineRule="auto" w:line="276"/>
        <w:ind w:left="720" w:hanging="360"/>
        <w:jc w:val="both"/>
        <w:rPr>
          <w:rFonts w:ascii="Times New Roman" w:hAnsi="Times New Roman"/>
          <w:sz w:val="28"/>
          <w:szCs w:val="28"/>
        </w:rPr>
      </w:pPr>
      <w:r>
        <w:rPr>
          <w:color w:val="000000"/>
          <w:sz w:val="28"/>
          <w:szCs w:val="28"/>
          <w:shd w:fill="FFFFFF" w:val="clear"/>
          <w:lang w:val="uk-UA"/>
        </w:rPr>
        <w:t>Флешмоб</w:t>
      </w:r>
      <w:r>
        <w:rPr>
          <w:color w:val="000000"/>
          <w:sz w:val="28"/>
          <w:szCs w:val="28"/>
          <w:shd w:fill="FFFFFF" w:val="clear"/>
        </w:rPr>
        <w:t xml:space="preserve"> «</w:t>
      </w:r>
      <w:r>
        <w:rPr>
          <w:color w:val="000000"/>
          <w:sz w:val="28"/>
          <w:szCs w:val="28"/>
          <w:shd w:fill="FFFFFF" w:val="clear"/>
          <w:lang w:val="en-US"/>
        </w:rPr>
        <w:t>White</w:t>
      </w:r>
      <w:r>
        <w:rPr>
          <w:color w:val="000000"/>
          <w:sz w:val="28"/>
          <w:szCs w:val="28"/>
          <w:shd w:fill="FFFFFF" w:val="clear"/>
        </w:rPr>
        <w:t xml:space="preserve"> </w:t>
      </w:r>
      <w:r>
        <w:rPr>
          <w:color w:val="000000"/>
          <w:sz w:val="28"/>
          <w:szCs w:val="28"/>
          <w:shd w:fill="FFFFFF" w:val="clear"/>
          <w:lang w:val="en-US"/>
        </w:rPr>
        <w:t>card</w:t>
      </w:r>
      <w:r>
        <w:rPr>
          <w:color w:val="000000"/>
          <w:sz w:val="28"/>
          <w:szCs w:val="28"/>
          <w:shd w:fill="FFFFFF" w:val="clear"/>
        </w:rPr>
        <w:t>» до Міжнародного дня спорту на благо розвитку і миру та Всесвітнього дня здоров’я;</w:t>
      </w:r>
    </w:p>
    <w:p>
      <w:pPr>
        <w:pStyle w:val="ListParagraph"/>
        <w:numPr>
          <w:ilvl w:val="0"/>
          <w:numId w:val="1"/>
        </w:numPr>
        <w:shd w:val="clear" w:color="auto" w:fill="FFFFFF"/>
        <w:spacing w:lineRule="auto" w:line="276"/>
        <w:ind w:left="720" w:hanging="360"/>
        <w:jc w:val="both"/>
        <w:rPr>
          <w:rFonts w:ascii="Times New Roman" w:hAnsi="Times New Roman"/>
          <w:sz w:val="28"/>
          <w:szCs w:val="28"/>
        </w:rPr>
      </w:pPr>
      <w:r>
        <w:rPr>
          <w:color w:val="000000"/>
          <w:sz w:val="28"/>
          <w:szCs w:val="28"/>
          <w:shd w:fill="FFFFFF" w:val="clear"/>
        </w:rPr>
        <w:t>Національна руханка в вишиванках «Дякуємо ЗСУ» до Міжнародного дня вишиванки.</w:t>
      </w:r>
    </w:p>
    <w:p>
      <w:pPr>
        <w:pStyle w:val="ListParagraph"/>
        <w:shd w:val="clear" w:color="auto" w:fill="FFFFFF"/>
        <w:spacing w:lineRule="auto" w:line="276"/>
        <w:jc w:val="both"/>
        <w:rPr>
          <w:rFonts w:ascii="Times New Roman" w:hAnsi="Times New Roman"/>
          <w:sz w:val="28"/>
          <w:szCs w:val="28"/>
        </w:rPr>
      </w:pPr>
      <w:r>
        <w:rPr>
          <w:color w:val="000000"/>
          <w:sz w:val="28"/>
          <w:szCs w:val="28"/>
          <w:shd w:fill="FFFFFF" w:val="clear"/>
          <w:lang w:val="uk-UA"/>
        </w:rPr>
        <w:t>За активну участь ногороджені дипломами учасників та відзнакою для Центру.</w:t>
      </w:r>
    </w:p>
    <w:p>
      <w:pPr>
        <w:pStyle w:val="Normal"/>
        <w:suppressAutoHyphens w:val="false"/>
        <w:spacing w:lineRule="auto" w:line="276"/>
        <w:ind w:firstLine="709"/>
        <w:jc w:val="both"/>
        <w:rPr>
          <w:rFonts w:ascii="Times New Roman" w:hAnsi="Times New Roman"/>
          <w:sz w:val="28"/>
          <w:szCs w:val="28"/>
        </w:rPr>
      </w:pPr>
      <w:r>
        <w:rPr>
          <w:rFonts w:eastAsia="Calibri" w:ascii="Times New Roman" w:hAnsi="Times New Roman"/>
          <w:color w:val="000000"/>
          <w:sz w:val="28"/>
          <w:szCs w:val="28"/>
          <w:shd w:fill="FFFFFF" w:val="clear"/>
          <w:lang w:eastAsia="en-US"/>
        </w:rPr>
        <w:t xml:space="preserve">Традиційно учні Центру  взяли участь у дистанційних олімпіадах. </w:t>
      </w:r>
      <w:r>
        <w:rPr>
          <w:rFonts w:cs="Times New Roman" w:ascii="Times New Roman" w:hAnsi="Times New Roman"/>
          <w:color w:val="000000"/>
          <w:sz w:val="28"/>
          <w:szCs w:val="28"/>
          <w:shd w:fill="FFFFFF" w:val="clear"/>
        </w:rPr>
        <w:t xml:space="preserve"> Кожен вчитель працював зі своїми учнями в цьому напрямку.  </w:t>
      </w:r>
      <w:r>
        <w:rPr>
          <w:rFonts w:eastAsia="Calibri" w:ascii="Times New Roman" w:hAnsi="Times New Roman"/>
          <w:color w:val="000000"/>
          <w:sz w:val="28"/>
          <w:szCs w:val="28"/>
          <w:shd w:fill="FFFFFF" w:val="clear"/>
          <w:lang w:eastAsia="en-US"/>
        </w:rPr>
        <w:t>Учні вкотре з допомогою цікавих завдань перевірили свої знання. За активну участь діти нагороджені сертифікатами від Всеукраїнського освітнього проекту «Всеосвіта». Це сприяє підвищенню мотивації учнів до отримання нових знань, розвитку їх творчих здібностей, популяризації української мови та патріотичному вихованню.</w:t>
      </w:r>
    </w:p>
    <w:p>
      <w:pPr>
        <w:pStyle w:val="ListParagraph"/>
        <w:widowControl/>
        <w:tabs>
          <w:tab w:val="clear" w:pos="708"/>
          <w:tab w:val="left" w:pos="142" w:leader="none"/>
          <w:tab w:val="left" w:pos="1134" w:leader="none"/>
        </w:tabs>
        <w:suppressAutoHyphens w:val="true"/>
        <w:overflowPunct w:val="false"/>
        <w:bidi w:val="0"/>
        <w:spacing w:lineRule="auto" w:line="276" w:before="0" w:after="0"/>
        <w:ind w:left="720" w:right="0" w:hanging="0"/>
        <w:contextualSpacing/>
        <w:jc w:val="both"/>
        <w:rPr>
          <w:rFonts w:ascii="Times New Roman" w:hAnsi="Times New Roman"/>
          <w:sz w:val="28"/>
          <w:szCs w:val="28"/>
        </w:rPr>
      </w:pPr>
      <w:r>
        <w:rPr>
          <w:color w:val="000000"/>
          <w:sz w:val="28"/>
          <w:szCs w:val="28"/>
          <w:shd w:fill="FFFFFF" w:val="clear"/>
          <w:lang w:val="uk-UA"/>
        </w:rPr>
        <w:t xml:space="preserve">У 2023/2024 навчальному році діти були учасниками і інших проєктів, зокрема таких, як «Навчальна платформа Асоціація саперів України» та «Канадсько-український фестиваль дитячої та юнацької творчості. </w:t>
      </w:r>
      <w:r>
        <w:rPr>
          <w:color w:val="000000"/>
          <w:sz w:val="28"/>
          <w:szCs w:val="28"/>
          <w:shd w:fill="FFFFFF" w:val="clear"/>
        </w:rPr>
        <w:t xml:space="preserve">Торонто». </w:t>
      </w:r>
    </w:p>
    <w:p>
      <w:pPr>
        <w:pStyle w:val="ListParagraph"/>
        <w:widowControl/>
        <w:tabs>
          <w:tab w:val="clear" w:pos="708"/>
          <w:tab w:val="left" w:pos="142" w:leader="none"/>
          <w:tab w:val="left" w:pos="1134" w:leader="none"/>
        </w:tabs>
        <w:suppressAutoHyphens w:val="true"/>
        <w:overflowPunct w:val="false"/>
        <w:bidi w:val="0"/>
        <w:spacing w:lineRule="auto" w:line="276" w:before="0" w:after="0"/>
        <w:ind w:left="113" w:right="0" w:hanging="0"/>
        <w:contextualSpacing/>
        <w:jc w:val="both"/>
        <w:rPr>
          <w:rFonts w:ascii="Times New Roman" w:hAnsi="Times New Roman"/>
          <w:sz w:val="28"/>
          <w:szCs w:val="28"/>
        </w:rPr>
      </w:pPr>
      <w:r>
        <w:rPr>
          <w:color w:val="auto"/>
          <w:sz w:val="28"/>
          <w:szCs w:val="28"/>
        </w:rPr>
        <w:t>Тематика онлайн-</w:t>
      </w:r>
      <w:r>
        <w:rPr>
          <w:color w:val="000000"/>
          <w:sz w:val="28"/>
          <w:szCs w:val="28"/>
          <w:shd w:fill="FFFFFF" w:val="clear"/>
        </w:rPr>
        <w:t>конкурсів, олімпіад та заходів була найрізноманітнішою. Учні початкових та 5-го класів були учасниками таких Всеукраїнських онлайн – конкурсів, як «Абетка здоров’я», «Будьмо гідними!», «Я знаю свою Батьківщину», «Правила дорожнього руху», «</w:t>
      </w:r>
      <w:r>
        <w:rPr>
          <w:color w:val="000000"/>
          <w:sz w:val="28"/>
          <w:szCs w:val="28"/>
          <w:shd w:fill="FFFFFF" w:val="clear"/>
          <w:lang w:val="en-US"/>
        </w:rPr>
        <w:t>Fake</w:t>
      </w:r>
      <w:r>
        <w:rPr>
          <w:color w:val="000000"/>
          <w:sz w:val="28"/>
          <w:szCs w:val="28"/>
          <w:shd w:fill="FFFFFF" w:val="clear"/>
        </w:rPr>
        <w:t>: як розпізнавати та протидіяти», «Пласт – наша гордість і мрія», Всеукраїнська олімпіада «Впевнений старт - 2023», «Цифрова грамотність»,  «Життя домашніх тварин», «Зимові свята й традиції нашого народу», «Скрабниця народної мудрості», «Я – громадянин, я маю право», «Акробатика з математики», «Основи кібербезпеки», «Як це працює: телебачення», «Мінна безпека», «Мінна безпека для дітей» «Тіло людини», «Від бандури до цимбал», «Не сподівайтесь позбутись книжок», «Мандрівникам належить світ».</w:t>
      </w:r>
      <w:r>
        <w:rPr>
          <w:color w:val="000000"/>
          <w:sz w:val="28"/>
          <w:szCs w:val="28"/>
          <w:shd w:fill="FFFFFF" w:val="clear"/>
          <w:lang w:val="uk-UA"/>
        </w:rPr>
        <w:t xml:space="preserve"> Учні старших класів долучилися до предметних  </w:t>
      </w:r>
      <w:r>
        <w:rPr>
          <w:rFonts w:eastAsia="Calibri"/>
          <w:color w:val="000000"/>
          <w:sz w:val="28"/>
          <w:szCs w:val="28"/>
          <w:shd w:fill="FFFFFF" w:val="clear"/>
          <w:lang w:eastAsia="en-US"/>
        </w:rPr>
        <w:t xml:space="preserve"> дистанційних олімпіад «Всеосвіта Зима-202</w:t>
      </w:r>
      <w:r>
        <w:rPr>
          <w:rFonts w:eastAsia="Calibri"/>
          <w:color w:val="000000"/>
          <w:sz w:val="28"/>
          <w:szCs w:val="28"/>
          <w:shd w:fill="FFFFFF" w:val="clear"/>
          <w:lang w:val="uk-UA" w:eastAsia="en-US"/>
        </w:rPr>
        <w:t>4</w:t>
      </w:r>
      <w:r>
        <w:rPr>
          <w:rFonts w:eastAsia="Calibri"/>
          <w:color w:val="000000"/>
          <w:sz w:val="28"/>
          <w:szCs w:val="28"/>
          <w:shd w:fill="FFFFFF" w:val="clear"/>
          <w:lang w:eastAsia="en-US"/>
        </w:rPr>
        <w:t>» та «Всеосвіта Весна-202</w:t>
      </w:r>
      <w:r>
        <w:rPr>
          <w:rFonts w:eastAsia="Calibri"/>
          <w:color w:val="000000"/>
          <w:sz w:val="28"/>
          <w:szCs w:val="28"/>
          <w:shd w:fill="FFFFFF" w:val="clear"/>
          <w:lang w:val="uk-UA" w:eastAsia="en-US"/>
        </w:rPr>
        <w:t>4</w:t>
      </w:r>
      <w:r>
        <w:rPr>
          <w:rFonts w:eastAsia="Calibri"/>
          <w:color w:val="000000"/>
          <w:sz w:val="28"/>
          <w:szCs w:val="28"/>
          <w:shd w:fill="FFFFFF" w:val="clear"/>
          <w:lang w:eastAsia="en-US"/>
        </w:rPr>
        <w:t>»</w:t>
      </w:r>
      <w:r>
        <w:rPr>
          <w:rFonts w:eastAsia="Calibri"/>
          <w:color w:val="000000"/>
          <w:sz w:val="28"/>
          <w:szCs w:val="28"/>
          <w:shd w:fill="FFFFFF" w:val="clear"/>
          <w:lang w:val="uk-UA" w:eastAsia="en-US"/>
        </w:rPr>
        <w:t>. Всі учасники нагороджені дипломами різного ступеню.</w:t>
      </w:r>
    </w:p>
    <w:p>
      <w:pPr>
        <w:pStyle w:val="Style19"/>
        <w:spacing w:lineRule="auto" w:line="276" w:before="1" w:after="0"/>
        <w:ind w:left="117" w:right="144" w:firstLine="708"/>
        <w:jc w:val="both"/>
        <w:rPr>
          <w:rFonts w:ascii="Times New Roman" w:hAnsi="Times New Roman"/>
          <w:sz w:val="28"/>
          <w:szCs w:val="28"/>
        </w:rPr>
      </w:pPr>
      <w:r>
        <w:rPr>
          <w:color w:val="auto"/>
          <w:sz w:val="28"/>
          <w:szCs w:val="28"/>
        </w:rPr>
        <w:t>Виховна діяльність була орієнтована на загальнолюдські цінності,</w:t>
      </w:r>
      <w:r>
        <w:rPr>
          <w:color w:val="auto"/>
          <w:spacing w:val="1"/>
          <w:sz w:val="28"/>
          <w:szCs w:val="28"/>
        </w:rPr>
        <w:t xml:space="preserve"> </w:t>
      </w:r>
      <w:r>
        <w:rPr>
          <w:color w:val="auto"/>
          <w:sz w:val="28"/>
          <w:szCs w:val="28"/>
        </w:rPr>
        <w:t>зокрема морально-етичні (гідність, чесність, справедливість турбота, повага до життя,</w:t>
      </w:r>
      <w:r>
        <w:rPr>
          <w:color w:val="auto"/>
          <w:spacing w:val="1"/>
          <w:sz w:val="28"/>
          <w:szCs w:val="28"/>
        </w:rPr>
        <w:t xml:space="preserve"> </w:t>
      </w:r>
      <w:r>
        <w:rPr>
          <w:color w:val="auto"/>
          <w:sz w:val="28"/>
          <w:szCs w:val="28"/>
        </w:rPr>
        <w:t>до себе та інших людей), розвиток</w:t>
      </w:r>
      <w:r>
        <w:rPr>
          <w:color w:val="auto"/>
          <w:spacing w:val="1"/>
          <w:sz w:val="28"/>
          <w:szCs w:val="28"/>
        </w:rPr>
        <w:t xml:space="preserve"> </w:t>
      </w:r>
      <w:r>
        <w:rPr>
          <w:color w:val="auto"/>
          <w:sz w:val="28"/>
          <w:szCs w:val="28"/>
        </w:rPr>
        <w:t>навичок громадянської свідомості та відповідальності, навичок критичного мислення, співпраці та командної роботи,</w:t>
      </w:r>
      <w:r>
        <w:rPr>
          <w:color w:val="auto"/>
          <w:spacing w:val="1"/>
          <w:sz w:val="28"/>
          <w:szCs w:val="28"/>
        </w:rPr>
        <w:t xml:space="preserve"> </w:t>
      </w:r>
      <w:r>
        <w:rPr>
          <w:color w:val="auto"/>
          <w:sz w:val="28"/>
          <w:szCs w:val="28"/>
        </w:rPr>
        <w:t>формування</w:t>
      </w:r>
      <w:r>
        <w:rPr>
          <w:color w:val="auto"/>
          <w:spacing w:val="1"/>
          <w:sz w:val="28"/>
          <w:szCs w:val="28"/>
        </w:rPr>
        <w:t xml:space="preserve"> </w:t>
      </w:r>
      <w:r>
        <w:rPr>
          <w:color w:val="auto"/>
          <w:sz w:val="28"/>
          <w:szCs w:val="28"/>
        </w:rPr>
        <w:t>здорового і</w:t>
      </w:r>
      <w:r>
        <w:rPr>
          <w:color w:val="auto"/>
          <w:spacing w:val="1"/>
          <w:sz w:val="28"/>
          <w:szCs w:val="28"/>
        </w:rPr>
        <w:t xml:space="preserve"> </w:t>
      </w:r>
      <w:r>
        <w:rPr>
          <w:color w:val="auto"/>
          <w:sz w:val="28"/>
          <w:szCs w:val="28"/>
        </w:rPr>
        <w:t>екологічного</w:t>
      </w:r>
      <w:r>
        <w:rPr>
          <w:color w:val="auto"/>
          <w:spacing w:val="1"/>
          <w:sz w:val="28"/>
          <w:szCs w:val="28"/>
        </w:rPr>
        <w:t xml:space="preserve"> </w:t>
      </w:r>
      <w:r>
        <w:rPr>
          <w:color w:val="auto"/>
          <w:sz w:val="28"/>
          <w:szCs w:val="28"/>
        </w:rPr>
        <w:t>способу</w:t>
      </w:r>
      <w:r>
        <w:rPr>
          <w:color w:val="auto"/>
          <w:spacing w:val="1"/>
          <w:sz w:val="28"/>
          <w:szCs w:val="28"/>
        </w:rPr>
        <w:t xml:space="preserve"> </w:t>
      </w:r>
      <w:r>
        <w:rPr>
          <w:color w:val="auto"/>
          <w:sz w:val="28"/>
          <w:szCs w:val="28"/>
        </w:rPr>
        <w:t>життя,</w:t>
      </w:r>
      <w:r>
        <w:rPr>
          <w:color w:val="auto"/>
          <w:spacing w:val="1"/>
          <w:sz w:val="28"/>
          <w:szCs w:val="28"/>
        </w:rPr>
        <w:t xml:space="preserve"> </w:t>
      </w:r>
      <w:r>
        <w:rPr>
          <w:color w:val="auto"/>
          <w:sz w:val="28"/>
          <w:szCs w:val="28"/>
        </w:rPr>
        <w:t>статеве</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виховання</w:t>
      </w:r>
      <w:r>
        <w:rPr>
          <w:color w:val="auto"/>
          <w:spacing w:val="1"/>
          <w:sz w:val="28"/>
          <w:szCs w:val="28"/>
        </w:rPr>
        <w:t xml:space="preserve"> </w:t>
      </w:r>
      <w:r>
        <w:rPr>
          <w:color w:val="auto"/>
          <w:sz w:val="28"/>
          <w:szCs w:val="28"/>
        </w:rPr>
        <w:t>гендерної</w:t>
      </w:r>
      <w:r>
        <w:rPr>
          <w:color w:val="auto"/>
          <w:spacing w:val="1"/>
          <w:sz w:val="28"/>
          <w:szCs w:val="28"/>
        </w:rPr>
        <w:t xml:space="preserve"> </w:t>
      </w:r>
      <w:r>
        <w:rPr>
          <w:color w:val="auto"/>
          <w:sz w:val="28"/>
          <w:szCs w:val="28"/>
        </w:rPr>
        <w:t>рівності,</w:t>
      </w:r>
      <w:r>
        <w:rPr>
          <w:color w:val="auto"/>
          <w:spacing w:val="1"/>
          <w:sz w:val="28"/>
          <w:szCs w:val="28"/>
        </w:rPr>
        <w:t xml:space="preserve"> </w:t>
      </w:r>
      <w:r>
        <w:rPr>
          <w:color w:val="auto"/>
          <w:sz w:val="28"/>
          <w:szCs w:val="28"/>
        </w:rPr>
        <w:t>соціально-</w:t>
      </w:r>
      <w:r>
        <w:rPr>
          <w:color w:val="auto"/>
          <w:spacing w:val="1"/>
          <w:sz w:val="28"/>
          <w:szCs w:val="28"/>
        </w:rPr>
        <w:t xml:space="preserve"> </w:t>
      </w:r>
      <w:r>
        <w:rPr>
          <w:color w:val="auto"/>
          <w:sz w:val="28"/>
          <w:szCs w:val="28"/>
        </w:rPr>
        <w:t>політичні (повага до рідної мови і культури, почуття патріотизму, шанобливе ставлення до довкілля, повага до закону, солідарність,</w:t>
      </w:r>
      <w:r>
        <w:rPr>
          <w:color w:val="auto"/>
          <w:spacing w:val="1"/>
          <w:sz w:val="28"/>
          <w:szCs w:val="28"/>
        </w:rPr>
        <w:t xml:space="preserve"> </w:t>
      </w:r>
      <w:r>
        <w:rPr>
          <w:color w:val="auto"/>
          <w:sz w:val="28"/>
          <w:szCs w:val="28"/>
        </w:rPr>
        <w:t>відповідальність).</w:t>
      </w:r>
    </w:p>
    <w:p>
      <w:pPr>
        <w:pStyle w:val="Style19"/>
        <w:spacing w:lineRule="auto" w:line="276"/>
        <w:ind w:left="117" w:right="157" w:firstLine="710"/>
        <w:jc w:val="both"/>
        <w:rPr>
          <w:rFonts w:ascii="Times New Roman" w:hAnsi="Times New Roman"/>
          <w:sz w:val="28"/>
          <w:szCs w:val="28"/>
        </w:rPr>
      </w:pPr>
      <w:r>
        <w:rPr>
          <w:color w:val="auto"/>
          <w:sz w:val="28"/>
          <w:szCs w:val="28"/>
        </w:rPr>
        <w:t>Вихователі в своїй педагогічній діяльності реалізовували впевненість в тому, що ключові компетентності і наскрізні</w:t>
      </w:r>
      <w:r>
        <w:rPr>
          <w:color w:val="auto"/>
          <w:spacing w:val="1"/>
          <w:sz w:val="28"/>
          <w:szCs w:val="28"/>
        </w:rPr>
        <w:t xml:space="preserve"> </w:t>
      </w:r>
      <w:r>
        <w:rPr>
          <w:color w:val="auto"/>
          <w:sz w:val="28"/>
          <w:szCs w:val="28"/>
        </w:rPr>
        <w:t>вміння</w:t>
      </w:r>
      <w:r>
        <w:rPr>
          <w:color w:val="auto"/>
          <w:spacing w:val="40"/>
          <w:sz w:val="28"/>
          <w:szCs w:val="28"/>
        </w:rPr>
        <w:t xml:space="preserve"> </w:t>
      </w:r>
      <w:r>
        <w:rPr>
          <w:color w:val="auto"/>
          <w:sz w:val="28"/>
          <w:szCs w:val="28"/>
        </w:rPr>
        <w:t>створюють</w:t>
      </w:r>
      <w:r>
        <w:rPr>
          <w:color w:val="auto"/>
          <w:spacing w:val="19"/>
          <w:sz w:val="28"/>
          <w:szCs w:val="28"/>
        </w:rPr>
        <w:t xml:space="preserve"> </w:t>
      </w:r>
      <w:r>
        <w:rPr>
          <w:color w:val="auto"/>
          <w:sz w:val="28"/>
          <w:szCs w:val="28"/>
        </w:rPr>
        <w:t>«канву»,</w:t>
      </w:r>
      <w:r>
        <w:rPr>
          <w:color w:val="auto"/>
          <w:spacing w:val="21"/>
          <w:sz w:val="28"/>
          <w:szCs w:val="28"/>
        </w:rPr>
        <w:t xml:space="preserve"> </w:t>
      </w:r>
      <w:r>
        <w:rPr>
          <w:color w:val="auto"/>
          <w:sz w:val="28"/>
          <w:szCs w:val="28"/>
        </w:rPr>
        <w:t>яка</w:t>
      </w:r>
      <w:r>
        <w:rPr>
          <w:color w:val="auto"/>
          <w:spacing w:val="20"/>
          <w:sz w:val="28"/>
          <w:szCs w:val="28"/>
        </w:rPr>
        <w:t xml:space="preserve"> </w:t>
      </w:r>
      <w:r>
        <w:rPr>
          <w:color w:val="auto"/>
          <w:sz w:val="28"/>
          <w:szCs w:val="28"/>
        </w:rPr>
        <w:t>є</w:t>
      </w:r>
      <w:r>
        <w:rPr>
          <w:color w:val="auto"/>
          <w:spacing w:val="18"/>
          <w:sz w:val="28"/>
          <w:szCs w:val="28"/>
        </w:rPr>
        <w:t xml:space="preserve"> </w:t>
      </w:r>
      <w:r>
        <w:rPr>
          <w:color w:val="auto"/>
          <w:sz w:val="28"/>
          <w:szCs w:val="28"/>
        </w:rPr>
        <w:t>основою</w:t>
      </w:r>
      <w:r>
        <w:rPr>
          <w:color w:val="auto"/>
          <w:spacing w:val="23"/>
          <w:sz w:val="28"/>
          <w:szCs w:val="28"/>
        </w:rPr>
        <w:t xml:space="preserve"> </w:t>
      </w:r>
      <w:r>
        <w:rPr>
          <w:color w:val="auto"/>
          <w:sz w:val="28"/>
          <w:szCs w:val="28"/>
        </w:rPr>
        <w:t>для</w:t>
      </w:r>
      <w:r>
        <w:rPr>
          <w:color w:val="auto"/>
          <w:spacing w:val="20"/>
          <w:sz w:val="28"/>
          <w:szCs w:val="28"/>
        </w:rPr>
        <w:t xml:space="preserve"> </w:t>
      </w:r>
      <w:r>
        <w:rPr>
          <w:color w:val="auto"/>
          <w:sz w:val="28"/>
          <w:szCs w:val="28"/>
        </w:rPr>
        <w:t>реалізації</w:t>
      </w:r>
      <w:r>
        <w:rPr>
          <w:color w:val="auto"/>
          <w:spacing w:val="22"/>
          <w:sz w:val="28"/>
          <w:szCs w:val="28"/>
        </w:rPr>
        <w:t xml:space="preserve"> </w:t>
      </w:r>
      <w:r>
        <w:rPr>
          <w:color w:val="auto"/>
          <w:sz w:val="28"/>
          <w:szCs w:val="28"/>
        </w:rPr>
        <w:t>життєвих</w:t>
      </w:r>
      <w:r>
        <w:rPr>
          <w:color w:val="auto"/>
          <w:spacing w:val="19"/>
          <w:sz w:val="28"/>
          <w:szCs w:val="28"/>
        </w:rPr>
        <w:t xml:space="preserve"> </w:t>
      </w:r>
      <w:r>
        <w:rPr>
          <w:color w:val="auto"/>
          <w:sz w:val="28"/>
          <w:szCs w:val="28"/>
        </w:rPr>
        <w:t>планів</w:t>
      </w:r>
      <w:r>
        <w:rPr>
          <w:color w:val="auto"/>
          <w:spacing w:val="21"/>
          <w:sz w:val="28"/>
          <w:szCs w:val="28"/>
        </w:rPr>
        <w:t xml:space="preserve"> </w:t>
      </w:r>
      <w:r>
        <w:rPr>
          <w:color w:val="auto"/>
          <w:sz w:val="28"/>
          <w:szCs w:val="28"/>
        </w:rPr>
        <w:t>дітей</w:t>
      </w:r>
      <w:r>
        <w:rPr>
          <w:color w:val="auto"/>
          <w:spacing w:val="21"/>
          <w:sz w:val="28"/>
          <w:szCs w:val="28"/>
        </w:rPr>
        <w:t xml:space="preserve"> </w:t>
      </w:r>
      <w:r>
        <w:rPr>
          <w:color w:val="auto"/>
          <w:sz w:val="28"/>
          <w:szCs w:val="28"/>
        </w:rPr>
        <w:t>з</w:t>
      </w:r>
      <w:r>
        <w:rPr>
          <w:color w:val="auto"/>
          <w:spacing w:val="20"/>
          <w:sz w:val="28"/>
          <w:szCs w:val="28"/>
        </w:rPr>
        <w:t xml:space="preserve"> </w:t>
      </w:r>
      <w:r>
        <w:rPr>
          <w:color w:val="auto"/>
          <w:sz w:val="28"/>
          <w:szCs w:val="28"/>
        </w:rPr>
        <w:t>ООП.</w:t>
      </w:r>
      <w:r>
        <w:rPr>
          <w:color w:val="auto"/>
          <w:spacing w:val="21"/>
          <w:sz w:val="28"/>
          <w:szCs w:val="28"/>
        </w:rPr>
        <w:t xml:space="preserve"> </w:t>
      </w:r>
      <w:r>
        <w:rPr>
          <w:color w:val="auto"/>
          <w:sz w:val="28"/>
          <w:szCs w:val="28"/>
        </w:rPr>
        <w:t>Формуванню</w:t>
      </w:r>
      <w:r>
        <w:rPr>
          <w:color w:val="auto"/>
          <w:spacing w:val="20"/>
          <w:sz w:val="28"/>
          <w:szCs w:val="28"/>
        </w:rPr>
        <w:t xml:space="preserve"> </w:t>
      </w:r>
      <w:r>
        <w:rPr>
          <w:color w:val="auto"/>
          <w:sz w:val="28"/>
          <w:szCs w:val="28"/>
        </w:rPr>
        <w:t>ключових компетентностей</w:t>
      </w:r>
      <w:r>
        <w:rPr>
          <w:color w:val="auto"/>
          <w:spacing w:val="1"/>
          <w:sz w:val="28"/>
          <w:szCs w:val="28"/>
        </w:rPr>
        <w:t xml:space="preserve"> </w:t>
      </w:r>
      <w:r>
        <w:rPr>
          <w:color w:val="auto"/>
          <w:sz w:val="28"/>
          <w:szCs w:val="28"/>
        </w:rPr>
        <w:t>у</w:t>
      </w:r>
      <w:r>
        <w:rPr>
          <w:color w:val="auto"/>
          <w:spacing w:val="1"/>
          <w:sz w:val="28"/>
          <w:szCs w:val="28"/>
        </w:rPr>
        <w:t xml:space="preserve"> </w:t>
      </w:r>
      <w:r>
        <w:rPr>
          <w:color w:val="auto"/>
          <w:sz w:val="28"/>
          <w:szCs w:val="28"/>
        </w:rPr>
        <w:t>дітей</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ООП</w:t>
      </w:r>
      <w:r>
        <w:rPr>
          <w:color w:val="auto"/>
          <w:spacing w:val="1"/>
          <w:sz w:val="28"/>
          <w:szCs w:val="28"/>
        </w:rPr>
        <w:t xml:space="preserve"> </w:t>
      </w:r>
      <w:r>
        <w:rPr>
          <w:color w:val="auto"/>
          <w:sz w:val="28"/>
          <w:szCs w:val="28"/>
        </w:rPr>
        <w:t>сприяє</w:t>
      </w:r>
      <w:r>
        <w:rPr>
          <w:color w:val="auto"/>
          <w:spacing w:val="1"/>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різних</w:t>
      </w:r>
      <w:r>
        <w:rPr>
          <w:color w:val="auto"/>
          <w:spacing w:val="1"/>
          <w:sz w:val="28"/>
          <w:szCs w:val="28"/>
        </w:rPr>
        <w:t xml:space="preserve"> </w:t>
      </w:r>
      <w:r>
        <w:rPr>
          <w:color w:val="auto"/>
          <w:sz w:val="28"/>
          <w:szCs w:val="28"/>
        </w:rPr>
        <w:t>організаційних</w:t>
      </w:r>
      <w:r>
        <w:rPr>
          <w:color w:val="auto"/>
          <w:spacing w:val="1"/>
          <w:sz w:val="28"/>
          <w:szCs w:val="28"/>
        </w:rPr>
        <w:t xml:space="preserve"> </w:t>
      </w:r>
      <w:r>
        <w:rPr>
          <w:color w:val="auto"/>
          <w:sz w:val="28"/>
          <w:szCs w:val="28"/>
        </w:rPr>
        <w:t>форм</w:t>
      </w:r>
      <w:r>
        <w:rPr>
          <w:color w:val="auto"/>
          <w:spacing w:val="1"/>
          <w:sz w:val="28"/>
          <w:szCs w:val="28"/>
        </w:rPr>
        <w:t xml:space="preserve"> онлайн </w:t>
      </w:r>
      <w:r>
        <w:rPr>
          <w:color w:val="auto"/>
          <w:sz w:val="28"/>
          <w:szCs w:val="28"/>
        </w:rPr>
        <w:t>занять:</w:t>
      </w:r>
      <w:r>
        <w:rPr>
          <w:color w:val="auto"/>
          <w:spacing w:val="1"/>
          <w:sz w:val="28"/>
          <w:szCs w:val="28"/>
        </w:rPr>
        <w:t xml:space="preserve"> </w:t>
      </w:r>
      <w:r>
        <w:rPr>
          <w:color w:val="auto"/>
          <w:sz w:val="28"/>
          <w:szCs w:val="28"/>
        </w:rPr>
        <w:t>кейс-технологій,</w:t>
      </w:r>
      <w:r>
        <w:rPr>
          <w:color w:val="auto"/>
          <w:spacing w:val="1"/>
          <w:sz w:val="28"/>
          <w:szCs w:val="28"/>
        </w:rPr>
        <w:t xml:space="preserve"> </w:t>
      </w:r>
      <w:r>
        <w:rPr>
          <w:color w:val="auto"/>
          <w:sz w:val="28"/>
          <w:szCs w:val="28"/>
        </w:rPr>
        <w:t xml:space="preserve"> екскурсій, тренінгів, майстер-класів. Активно застосовувались інтерактивні</w:t>
      </w:r>
      <w:r>
        <w:rPr>
          <w:color w:val="auto"/>
          <w:spacing w:val="1"/>
          <w:sz w:val="28"/>
          <w:szCs w:val="28"/>
        </w:rPr>
        <w:t xml:space="preserve"> </w:t>
      </w:r>
      <w:r>
        <w:rPr>
          <w:color w:val="auto"/>
          <w:sz w:val="28"/>
          <w:szCs w:val="28"/>
        </w:rPr>
        <w:t>форми роботи:</w:t>
      </w:r>
      <w:r>
        <w:rPr>
          <w:color w:val="auto"/>
          <w:spacing w:val="1"/>
          <w:sz w:val="28"/>
          <w:szCs w:val="28"/>
        </w:rPr>
        <w:t xml:space="preserve"> </w:t>
      </w:r>
      <w:r>
        <w:rPr>
          <w:color w:val="auto"/>
          <w:sz w:val="28"/>
          <w:szCs w:val="28"/>
        </w:rPr>
        <w:t>інформаційні вітальні, онлайн подорожі, екскурсії, ігри-драматизації, народні ігри, тренінги,</w:t>
      </w:r>
      <w:r>
        <w:rPr>
          <w:color w:val="auto"/>
          <w:spacing w:val="1"/>
          <w:sz w:val="28"/>
          <w:szCs w:val="28"/>
        </w:rPr>
        <w:t xml:space="preserve"> </w:t>
      </w:r>
      <w:r>
        <w:rPr>
          <w:color w:val="auto"/>
          <w:sz w:val="28"/>
          <w:szCs w:val="28"/>
        </w:rPr>
        <w:t>рольові ігри, презентації, виставки дитячої творчості, сторітелінги,</w:t>
      </w:r>
      <w:r>
        <w:rPr>
          <w:color w:val="auto"/>
          <w:spacing w:val="1"/>
          <w:sz w:val="28"/>
          <w:szCs w:val="28"/>
        </w:rPr>
        <w:t xml:space="preserve"> </w:t>
      </w:r>
      <w:r>
        <w:rPr>
          <w:color w:val="auto"/>
          <w:sz w:val="28"/>
          <w:szCs w:val="28"/>
        </w:rPr>
        <w:t>відеоролики</w:t>
      </w:r>
      <w:r>
        <w:rPr>
          <w:color w:val="auto"/>
          <w:spacing w:val="2"/>
          <w:sz w:val="28"/>
          <w:szCs w:val="28"/>
        </w:rPr>
        <w:t xml:space="preserve"> </w:t>
      </w:r>
      <w:r>
        <w:rPr>
          <w:color w:val="auto"/>
          <w:sz w:val="28"/>
          <w:szCs w:val="28"/>
        </w:rPr>
        <w:t>тощо.</w:t>
      </w:r>
    </w:p>
    <w:p>
      <w:pPr>
        <w:pStyle w:val="Style19"/>
        <w:spacing w:lineRule="auto" w:line="276"/>
        <w:ind w:left="117" w:right="147" w:firstLine="708"/>
        <w:jc w:val="both"/>
        <w:rPr>
          <w:rFonts w:ascii="Times New Roman" w:hAnsi="Times New Roman"/>
          <w:sz w:val="28"/>
          <w:szCs w:val="28"/>
        </w:rPr>
      </w:pPr>
      <w:r>
        <w:rPr>
          <w:color w:val="auto"/>
          <w:sz w:val="28"/>
          <w:szCs w:val="28"/>
        </w:rPr>
        <w:t>Члени методичної кафедри вихователів брали участь в обговоренні питань впровадження компетентісного підходу,</w:t>
      </w:r>
      <w:r>
        <w:rPr>
          <w:color w:val="auto"/>
          <w:spacing w:val="-67"/>
          <w:sz w:val="28"/>
          <w:szCs w:val="28"/>
        </w:rPr>
        <w:t xml:space="preserve"> </w:t>
      </w:r>
      <w:r>
        <w:rPr>
          <w:color w:val="auto"/>
          <w:sz w:val="28"/>
          <w:szCs w:val="28"/>
        </w:rPr>
        <w:t>працювали</w:t>
      </w:r>
      <w:r>
        <w:rPr>
          <w:color w:val="auto"/>
          <w:spacing w:val="1"/>
          <w:sz w:val="28"/>
          <w:szCs w:val="28"/>
        </w:rPr>
        <w:t xml:space="preserve"> </w:t>
      </w:r>
      <w:r>
        <w:rPr>
          <w:color w:val="auto"/>
          <w:sz w:val="28"/>
          <w:szCs w:val="28"/>
        </w:rPr>
        <w:t>над</w:t>
      </w:r>
      <w:r>
        <w:rPr>
          <w:color w:val="auto"/>
          <w:spacing w:val="1"/>
          <w:sz w:val="28"/>
          <w:szCs w:val="28"/>
        </w:rPr>
        <w:t xml:space="preserve"> </w:t>
      </w:r>
      <w:r>
        <w:rPr>
          <w:color w:val="auto"/>
          <w:sz w:val="28"/>
          <w:szCs w:val="28"/>
        </w:rPr>
        <w:t>завданням</w:t>
      </w:r>
      <w:r>
        <w:rPr>
          <w:color w:val="auto"/>
          <w:spacing w:val="1"/>
          <w:sz w:val="28"/>
          <w:szCs w:val="28"/>
        </w:rPr>
        <w:t xml:space="preserve"> </w:t>
      </w:r>
      <w:r>
        <w:rPr>
          <w:color w:val="auto"/>
          <w:sz w:val="28"/>
          <w:szCs w:val="28"/>
        </w:rPr>
        <w:t>стимулювання</w:t>
      </w:r>
      <w:r>
        <w:rPr>
          <w:color w:val="auto"/>
          <w:spacing w:val="1"/>
          <w:sz w:val="28"/>
          <w:szCs w:val="28"/>
        </w:rPr>
        <w:t xml:space="preserve"> </w:t>
      </w:r>
      <w:r>
        <w:rPr>
          <w:color w:val="auto"/>
          <w:sz w:val="28"/>
          <w:szCs w:val="28"/>
        </w:rPr>
        <w:t>практичної</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комунікативної</w:t>
      </w:r>
      <w:r>
        <w:rPr>
          <w:color w:val="auto"/>
          <w:spacing w:val="1"/>
          <w:sz w:val="28"/>
          <w:szCs w:val="28"/>
        </w:rPr>
        <w:t xml:space="preserve"> </w:t>
      </w:r>
      <w:r>
        <w:rPr>
          <w:color w:val="auto"/>
          <w:sz w:val="28"/>
          <w:szCs w:val="28"/>
        </w:rPr>
        <w:t>діяльності</w:t>
      </w:r>
      <w:r>
        <w:rPr>
          <w:color w:val="auto"/>
          <w:spacing w:val="1"/>
          <w:sz w:val="28"/>
          <w:szCs w:val="28"/>
        </w:rPr>
        <w:t xml:space="preserve"> </w:t>
      </w:r>
      <w:r>
        <w:rPr>
          <w:color w:val="auto"/>
          <w:sz w:val="28"/>
          <w:szCs w:val="28"/>
        </w:rPr>
        <w:t>учнів,</w:t>
      </w:r>
      <w:r>
        <w:rPr>
          <w:color w:val="auto"/>
          <w:spacing w:val="1"/>
          <w:sz w:val="28"/>
          <w:szCs w:val="28"/>
        </w:rPr>
        <w:t xml:space="preserve"> </w:t>
      </w:r>
      <w:r>
        <w:rPr>
          <w:color w:val="auto"/>
          <w:sz w:val="28"/>
          <w:szCs w:val="28"/>
        </w:rPr>
        <w:t>необхідної</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формування,</w:t>
      </w:r>
      <w:r>
        <w:rPr>
          <w:color w:val="auto"/>
          <w:spacing w:val="-67"/>
          <w:sz w:val="28"/>
          <w:szCs w:val="28"/>
        </w:rPr>
        <w:t xml:space="preserve"> </w:t>
      </w:r>
      <w:r>
        <w:rPr>
          <w:color w:val="auto"/>
          <w:sz w:val="28"/>
          <w:szCs w:val="28"/>
        </w:rPr>
        <w:t>застосування</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здобуття</w:t>
      </w:r>
      <w:r>
        <w:rPr>
          <w:color w:val="auto"/>
          <w:spacing w:val="-2"/>
          <w:sz w:val="28"/>
          <w:szCs w:val="28"/>
        </w:rPr>
        <w:t xml:space="preserve"> </w:t>
      </w:r>
      <w:r>
        <w:rPr>
          <w:color w:val="auto"/>
          <w:sz w:val="28"/>
          <w:szCs w:val="28"/>
        </w:rPr>
        <w:t>досвіду їх успішної</w:t>
      </w:r>
      <w:r>
        <w:rPr>
          <w:color w:val="auto"/>
          <w:spacing w:val="-3"/>
          <w:sz w:val="28"/>
          <w:szCs w:val="28"/>
        </w:rPr>
        <w:t xml:space="preserve"> </w:t>
      </w:r>
      <w:r>
        <w:rPr>
          <w:color w:val="auto"/>
          <w:sz w:val="28"/>
          <w:szCs w:val="28"/>
        </w:rPr>
        <w:t>подальшої</w:t>
      </w:r>
      <w:r>
        <w:rPr>
          <w:color w:val="auto"/>
          <w:spacing w:val="1"/>
          <w:sz w:val="28"/>
          <w:szCs w:val="28"/>
        </w:rPr>
        <w:t xml:space="preserve"> </w:t>
      </w:r>
      <w:r>
        <w:rPr>
          <w:color w:val="auto"/>
          <w:sz w:val="28"/>
          <w:szCs w:val="28"/>
        </w:rPr>
        <w:t>адаптації</w:t>
      </w:r>
      <w:r>
        <w:rPr>
          <w:color w:val="auto"/>
          <w:spacing w:val="2"/>
          <w:sz w:val="28"/>
          <w:szCs w:val="28"/>
        </w:rPr>
        <w:t xml:space="preserve"> </w:t>
      </w:r>
      <w:r>
        <w:rPr>
          <w:color w:val="auto"/>
          <w:sz w:val="28"/>
          <w:szCs w:val="28"/>
        </w:rPr>
        <w:t>у</w:t>
      </w:r>
      <w:r>
        <w:rPr>
          <w:color w:val="auto"/>
          <w:spacing w:val="-1"/>
          <w:sz w:val="28"/>
          <w:szCs w:val="28"/>
        </w:rPr>
        <w:t xml:space="preserve"> </w:t>
      </w:r>
      <w:r>
        <w:rPr>
          <w:color w:val="auto"/>
          <w:sz w:val="28"/>
          <w:szCs w:val="28"/>
        </w:rPr>
        <w:t>соціумі.</w:t>
      </w:r>
    </w:p>
    <w:p>
      <w:pPr>
        <w:pStyle w:val="Normal"/>
        <w:spacing w:lineRule="auto" w:line="276"/>
        <w:ind w:firstLine="850"/>
        <w:jc w:val="both"/>
        <w:rPr>
          <w:rFonts w:ascii="Times New Roman" w:hAnsi="Times New Roman"/>
          <w:sz w:val="28"/>
          <w:szCs w:val="28"/>
        </w:rPr>
      </w:pPr>
      <w:r>
        <w:rPr>
          <w:rFonts w:ascii="Times New Roman" w:hAnsi="Times New Roman"/>
          <w:color w:val="auto"/>
          <w:sz w:val="28"/>
          <w:szCs w:val="28"/>
        </w:rPr>
        <w:t xml:space="preserve">Постійний моніторинг стану виховної роботи показує, що в організації освітнього процесу в умовах воєнного стану настала потреба іншого змісту та підходів до проведення виховної роботи. </w:t>
      </w:r>
    </w:p>
    <w:p>
      <w:pPr>
        <w:pStyle w:val="Style19"/>
        <w:spacing w:lineRule="auto" w:line="276" w:before="1" w:after="0"/>
        <w:ind w:left="113" w:right="170" w:firstLine="680"/>
        <w:jc w:val="both"/>
        <w:rPr>
          <w:rFonts w:ascii="Times New Roman" w:hAnsi="Times New Roman"/>
          <w:sz w:val="28"/>
          <w:szCs w:val="28"/>
        </w:rPr>
      </w:pPr>
      <w:r>
        <w:rPr>
          <w:color w:val="auto"/>
          <w:sz w:val="28"/>
          <w:szCs w:val="28"/>
        </w:rPr>
        <w:t xml:space="preserve">Важливим завданням педагогічних працівників  стала підтримка і надання учням допомоги в нормалізації та стабілізації психічного стану через особистий прояв посиленої уваги, вияв любові до кожної дитини. Налагоджено взаємодію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Допомога надається шляхом спілкування телефоном, залученням до участі у відеоконференціях через програму </w:t>
      </w:r>
      <w:r>
        <w:rPr>
          <w:color w:val="auto"/>
          <w:sz w:val="28"/>
          <w:szCs w:val="28"/>
          <w:lang w:val="en-US"/>
        </w:rPr>
        <w:t>ZOOM</w:t>
      </w:r>
      <w:r>
        <w:rPr>
          <w:color w:val="auto"/>
          <w:sz w:val="28"/>
          <w:szCs w:val="28"/>
        </w:rPr>
        <w:t>, перегляду відео матеріалів із обговоренням, виконання  творчих завдань, які відволікають негативні думки дитини: «Дитина сама вдома. Як її підтримати», «Як знизити відчуття тривожності у дитини» (Сорокіна Т.В.), корекційні заняття емоційного розвитку “Чи можна зміряти любов?” (Сорокін О.Г.), цикл занять “Елементарні техніки та вправи для зняття стресу” (Буравель В.В.), «Як зробити цікаву іграшку -антистрес «Дзиґа» своїми руками» (Черняк І.М.), виготовлення поробок, сувенірів для рідних, аплікацій з природного матеріалу, малюнків (Сергієнко С.А., Богдан А.І., Пугачов П.В., Васюта В.В.). Вихователі та класні керівники вдосконалюють роботу з психологічної підтримки шляхом участі у психологічних семінарах, проходження курсів “Психологічна підтримка дітей та дорослих в умовах війни: робота зі стресом. С</w:t>
      </w:r>
      <w:r>
        <w:rPr>
          <w:color w:val="auto"/>
          <w:spacing w:val="1"/>
          <w:sz w:val="28"/>
          <w:szCs w:val="28"/>
        </w:rPr>
        <w:t>лід зазначити, що психологічна та емоційна підтримка дітей та батьків надається в будь який час доби, учні знають, що вихователь та класний керівник завжди на зв’язку;</w:t>
      </w:r>
    </w:p>
    <w:p>
      <w:pPr>
        <w:pStyle w:val="Style19"/>
        <w:spacing w:lineRule="auto" w:line="276" w:before="1" w:after="0"/>
        <w:ind w:left="113" w:right="170" w:firstLine="680"/>
        <w:jc w:val="both"/>
        <w:rPr>
          <w:rFonts w:ascii="Times New Roman" w:hAnsi="Times New Roman"/>
          <w:sz w:val="28"/>
          <w:szCs w:val="28"/>
        </w:rPr>
      </w:pPr>
      <w:r>
        <w:rPr>
          <w:color w:val="auto"/>
          <w:sz w:val="28"/>
          <w:szCs w:val="28"/>
        </w:rPr>
        <w:t xml:space="preserve">Основним цільовим напрямом виховної діяльності стало забезпечення безпекової складової здоров'я особистості, забезпечення її фізичного, психічного, соціального і духовного благополуччя. </w:t>
      </w:r>
      <w:r>
        <w:rPr>
          <w:color w:val="auto"/>
          <w:spacing w:val="1"/>
          <w:sz w:val="28"/>
          <w:szCs w:val="28"/>
        </w:rPr>
        <w:t xml:space="preserve"> Виходячи із завдань, які на часі в нашій державі, вихователі та класні керівники Центру на належному опанували основні напрямки виховної діяльності у 2023/2024 навчальному році:</w:t>
      </w:r>
    </w:p>
    <w:p>
      <w:pPr>
        <w:pStyle w:val="Style19"/>
        <w:spacing w:lineRule="auto" w:line="276" w:before="1" w:after="0"/>
        <w:ind w:left="117" w:right="152" w:hanging="0"/>
        <w:jc w:val="both"/>
        <w:rPr>
          <w:rFonts w:ascii="Times New Roman" w:hAnsi="Times New Roman"/>
          <w:sz w:val="28"/>
          <w:szCs w:val="28"/>
        </w:rPr>
      </w:pPr>
      <w:r>
        <w:rPr>
          <w:color w:val="auto"/>
          <w:spacing w:val="1"/>
          <w:sz w:val="28"/>
          <w:szCs w:val="28"/>
        </w:rPr>
        <w:t xml:space="preserve">- навчання правил безпечної поведінки під час війни (в режимі онлайн проводяться  різні форми занять з мінної безпеки: відео заняття для батьків і дітей «Дивні знахідки. В чому небезпека» (Нестеренко В.М., Сорокіна Т.В.), хвилини безпеки «Пес Патрон та Вовк Діккі шукають міни»-мультсеріал (Буравель В.В., Мізюріна О.Л., Князькова М.Ю.), «Підозрілі предмети: як вберегтися» (Ігнатченко А.В., Жукунова Н.П.); безпечної поведінки під час виявлення вибухово-небезпечних предметів, евакуації, повітряної тривоги («Тривожна» валіза», «Україна про безпеку: повітряний змій», «Уроки тітоньки Сови», «Літачки: рятувальний загін» (Сорокіна Т.В., Будаєва Л.В., Лимешко Т.С., Шуть Л.П., Козуб М.В.), “Безпечна дорога додому” (Сорокін О.Г.). Учні 8-10 класів долучилися до практичних завдань, тестів на сайті </w:t>
      </w:r>
      <w:r>
        <w:rPr>
          <w:i/>
          <w:iCs/>
          <w:color w:val="auto"/>
          <w:spacing w:val="1"/>
          <w:sz w:val="28"/>
          <w:szCs w:val="28"/>
          <w:lang w:val="en-US"/>
        </w:rPr>
        <w:t>learningapps</w:t>
      </w:r>
      <w:r>
        <w:rPr>
          <w:i/>
          <w:iCs/>
          <w:color w:val="auto"/>
          <w:spacing w:val="1"/>
          <w:sz w:val="28"/>
          <w:szCs w:val="28"/>
        </w:rPr>
        <w:t>.</w:t>
      </w:r>
      <w:r>
        <w:rPr>
          <w:i/>
          <w:iCs/>
          <w:color w:val="auto"/>
          <w:spacing w:val="1"/>
          <w:sz w:val="28"/>
          <w:szCs w:val="28"/>
          <w:lang w:val="en-US"/>
        </w:rPr>
        <w:t>org</w:t>
      </w:r>
      <w:r>
        <w:rPr>
          <w:color w:val="auto"/>
          <w:spacing w:val="1"/>
          <w:sz w:val="28"/>
          <w:szCs w:val="28"/>
        </w:rPr>
        <w:t xml:space="preserve"> та показали достатній рівень знань (Сорокіна Т.В., Нестеренко В.М., Лимар І.Ф, Сипало Н.О., Буров О.М.), що свідчить про належно виконану роботу педагогів з цього напряму. Педагогічні працівники та учні підвищили рівень знань шляхом участі у навчальному онлайн курсі “Мінна небезпека” на платформі ГО “Асоціація саперів України”, отримали сертифікати. Учні 5-го класу (Буравель В.В.) взяли участь у конкурсі «Правила дорожнього руху» (на платформі “Всеосвіта”), отримали сертифікати та дипломи за II та III місце. Учні 4-х класів (Васюта В.В., Мізюріна О.Л.) долучилися до Всеукраїнського конкурсу “Основи кібербезпеки”. В рамках Всеукраїнського проєкту “Абетка безпеки школяра” вихователі та класні керівники долучають дітей до позакласних заходів, використовуючи матеріали та поради “Абетки безпеки”. Учні 1-10 класів взяли участь у ІІ етапі Всеукраїнського Тижня безпеки дорожнього руху, отримали сертифікати. Результати участі учнів у тестуваннях із знання правил безпечної поведінки на освітній платформі “Всеосвіта” показаують, що діти на належному рівні володіють навичками безпечної поведінки під час війни. Проводилися, у різних формах, заходи з безпеки життєдіяльності дітей, відповідно до циклограми проведення комплексу бесід, із записами в електронних класних журналах та журналах реєстрації інструктажів з БЖД. Випадків травматизму серед учнів у 2023/2024 навчальному році не було;</w:t>
      </w:r>
    </w:p>
    <w:p>
      <w:pPr>
        <w:pStyle w:val="Style19"/>
        <w:spacing w:lineRule="auto" w:line="276" w:before="1" w:after="0"/>
        <w:ind w:right="152" w:hanging="0"/>
        <w:jc w:val="both"/>
        <w:rPr/>
      </w:pPr>
      <w:r>
        <w:rPr>
          <w:color w:val="auto"/>
          <w:spacing w:val="1"/>
          <w:sz w:val="28"/>
          <w:szCs w:val="28"/>
        </w:rPr>
        <w:t>- проведення заходів із національно-патріотичного виховання (з метою протидії ворожій пропаганді, роз’яснення дітям, що відбувається в Україні учні переглянули відеофільм «Добро завжди перемагає» Сорокіна Т.В.); розширення знань про історію України - перегляд мультсеріалу «Дивомандри» (Сорокіна Т.В., Будянська Н.І.), «Казки про історію України» (Сергієнко С.А.); до Дня захисників та захисниць України учні взяли участь у загальношкільній акції «Віртуальна дошка подяки від дітей захисникам України» (Сорокіна Т.В.), проведено тематичні заняття «Сила Нескорених» (Буравель В.В., Буров О.М.), «Ми-нащадки козацької слави» (Нестеренко В.М., Будянська Н.І., Сидорова Г.В.), вернісаж малюнків “Ми нація єдина, ми-діти твої, Україно!” (Підгорна Л.В.). Учні Центру познайомилися з новими професіями - пілот, сапер, артилерист, ракетник за матеріалами Інформаційного коміксу для дітей у воєнний стан «Поради від захисника України», розробленого МОН України (Сорокіна Т.В., Підгорна Л.В.). Учні 8-го класу (Жукунова Н.П.) взяли участь у Всеукраїнській онлайн експедиції учнівської та студентської молоді“Моя Батьківщина-Україна”. До Дня Збройних Сил України учні 1-10 класів виготовили обереги та привітальні листівки воїнам та передали їх через волонтерів захисникам України. Також малюнки та обереги, виготовлені учнями та педагогічними працівниками до Дня незалежності України, передано через Благодійний фонд “ГРОМАДЯНИН” для захисників суверенітету нашої держави. До Дня єднання  учні Центру взяли участь в онлайн-акції “Наші долоньки єднають серця”. Учні та педагоги взяли активну участь у Всеукраїнській акції “Національний тиждень читання” та долучилися до загальнонаціонального флешмобу в соцмережах, намагаючись таким чином залучати до читання якомога більше українців. До дня народження Т. Шевченка проведено онлайн-конференцію, під час якої учні та педагоги декламували вірші поета. Учні 5-го класу (Черняк І.М.) були учасниками</w:t>
      </w:r>
      <w:r>
        <w:rPr>
          <w:color w:val="auto"/>
          <w:spacing w:val="1"/>
          <w:sz w:val="28"/>
          <w:szCs w:val="28"/>
          <w:u w:val="none"/>
        </w:rPr>
        <w:t xml:space="preserve"> </w:t>
      </w:r>
      <w:hyperlink r:id="rId6">
        <w:r>
          <w:rPr>
            <w:color w:val="000000"/>
            <w:spacing w:val="1"/>
            <w:sz w:val="28"/>
            <w:szCs w:val="28"/>
            <w:u w:val="none"/>
            <w:shd w:fill="FFFFFF" w:val="clear"/>
          </w:rPr>
          <w:t>Всеукраїнського  конкурсу «#ТГШ210: Таємниця генія Шевченка»</w:t>
        </w:r>
      </w:hyperlink>
      <w:r>
        <w:rPr>
          <w:rStyle w:val="Strong"/>
          <w:color w:val="000000"/>
          <w:spacing w:val="1"/>
          <w:sz w:val="28"/>
          <w:szCs w:val="28"/>
          <w:u w:val="none"/>
          <w:shd w:fill="FFFFFF" w:val="clear"/>
        </w:rPr>
        <w:t> </w:t>
      </w:r>
      <w:r>
        <w:rPr>
          <w:rStyle w:val="Strong"/>
          <w:color w:val="000000"/>
          <w:spacing w:val="1"/>
          <w:sz w:val="28"/>
          <w:szCs w:val="28"/>
          <w:shd w:fill="FFFFFF" w:val="clear"/>
        </w:rPr>
        <w:t xml:space="preserve"> </w:t>
      </w:r>
      <w:r>
        <w:rPr>
          <w:rStyle w:val="Strong"/>
          <w:b w:val="false"/>
          <w:color w:val="000000"/>
          <w:spacing w:val="1"/>
          <w:sz w:val="28"/>
          <w:szCs w:val="28"/>
          <w:shd w:fill="FFFFFF" w:val="clear"/>
        </w:rPr>
        <w:t>на платформі</w:t>
      </w:r>
      <w:r>
        <w:rPr>
          <w:b/>
          <w:color w:val="000000"/>
          <w:spacing w:val="1"/>
          <w:sz w:val="28"/>
          <w:szCs w:val="28"/>
          <w:shd w:fill="FFFFFF" w:val="clear"/>
        </w:rPr>
        <w:t> </w:t>
      </w:r>
      <w:r>
        <w:rPr>
          <w:rStyle w:val="Strong"/>
          <w:b w:val="false"/>
          <w:color w:val="000000"/>
          <w:spacing w:val="1"/>
          <w:sz w:val="28"/>
          <w:szCs w:val="28"/>
          <w:shd w:fill="FFFFFF" w:val="clear"/>
        </w:rPr>
        <w:t xml:space="preserve"> «На Урок»</w:t>
      </w:r>
      <w:r>
        <w:rPr>
          <w:rStyle w:val="Strong"/>
          <w:bCs w:val="false"/>
          <w:color w:val="000000"/>
          <w:spacing w:val="1"/>
          <w:sz w:val="28"/>
          <w:szCs w:val="28"/>
          <w:shd w:fill="FFFFFF" w:val="clear"/>
        </w:rPr>
        <w:t>, о</w:t>
      </w:r>
      <w:r>
        <w:rPr>
          <w:color w:val="000000"/>
          <w:spacing w:val="1"/>
          <w:sz w:val="28"/>
          <w:szCs w:val="28"/>
          <w:shd w:fill="FFFFFF" w:val="clear"/>
        </w:rPr>
        <w:t>тримали сертифікати та дипломи.</w:t>
      </w:r>
      <w:r>
        <w:rPr>
          <w:color w:val="auto"/>
          <w:spacing w:val="1"/>
          <w:sz w:val="28"/>
          <w:szCs w:val="28"/>
        </w:rPr>
        <w:t xml:space="preserve"> Учні 9-10 класів (</w:t>
      </w:r>
      <w:r>
        <w:rPr>
          <w:color w:val="000000"/>
          <w:spacing w:val="1"/>
          <w:sz w:val="28"/>
          <w:szCs w:val="28"/>
          <w:shd w:fill="FFFFFF" w:val="clear"/>
        </w:rPr>
        <w:t xml:space="preserve"> Сорокіна Т.В) та </w:t>
      </w:r>
      <w:r>
        <w:rPr>
          <w:color w:val="auto"/>
          <w:spacing w:val="1"/>
          <w:sz w:val="28"/>
          <w:szCs w:val="28"/>
        </w:rPr>
        <w:t xml:space="preserve">7-го класу (Сорокін О.Г.) взяли участь у Всеукраїнському конкурсі «З Україною в серці», </w:t>
      </w:r>
      <w:r>
        <w:rPr>
          <w:rStyle w:val="Strong"/>
          <w:bCs w:val="false"/>
          <w:color w:val="000000"/>
          <w:spacing w:val="1"/>
          <w:sz w:val="28"/>
          <w:szCs w:val="28"/>
          <w:shd w:fill="FFFFFF" w:val="clear"/>
        </w:rPr>
        <w:t>о</w:t>
      </w:r>
      <w:r>
        <w:rPr>
          <w:color w:val="000000"/>
          <w:spacing w:val="1"/>
          <w:sz w:val="28"/>
          <w:szCs w:val="28"/>
          <w:shd w:fill="FFFFFF" w:val="clear"/>
        </w:rPr>
        <w:t>тримали сертифікати, подяки із відзнакою Центру. Буравель В.В. залучила учнів 5-го класу до Всеукраїнського конкурсу “Скарбниця народної мудрості” (платформа “Всеосвіта”)- діти посіли ІІ місце, отримала подяку. Сергієнко С.А., Богдан А.І., Козаченко О.М. отримали подяки за активну участь у Всеукраїнській онлайн руханці в рамках проведення фестивалю “Назустріч Успіху”. Вихователі 1-5 класів разом із учнями долучилися до Національної руханки в вишиванках «Дякуємо ЗСУ» до Міжнародного дня вишиванки.</w:t>
      </w:r>
    </w:p>
    <w:p>
      <w:pPr>
        <w:pStyle w:val="Style19"/>
        <w:spacing w:lineRule="auto" w:line="360" w:before="1" w:after="0"/>
        <w:ind w:right="170" w:firstLine="680"/>
        <w:jc w:val="both"/>
        <w:rPr/>
      </w:pPr>
      <w:r>
        <w:rPr>
          <w:color w:val="000000"/>
          <w:spacing w:val="1"/>
          <w:sz w:val="28"/>
          <w:szCs w:val="28"/>
          <w:shd w:fill="FFFFFF" w:val="clear"/>
        </w:rPr>
        <w:t xml:space="preserve">Із метою збереження українських звичаїв класні керівники та учні 1-4 класів долучилися до флешмобу “Щедрівочка щедрувала, учні 5-го класу (Князькова М.Ю) -до онлайн-експедиції “Різдвяний вертеп”. </w:t>
      </w:r>
      <w:r>
        <w:rPr>
          <w:color w:val="auto"/>
          <w:spacing w:val="1"/>
          <w:sz w:val="28"/>
          <w:szCs w:val="28"/>
        </w:rPr>
        <w:t>До Дня пам'яті та примирення  діти взяли участь у Всеукраїнській акції “Маки пам'яті” - виготовляли аплікації, малюнки, прикраси із символами маку. Учні, їхні батьки, педагоги та працівники Центру долучилися до флешмобу “Бережи українське-носи вишиванку!”- матеріали поширено у соціальних мережах та на сторінці сайту Центру. Робота з національно-патріотичного виховання проводиться на достатньому рівні. Залучаються не лише учні, а і їхні батьки та всі працівники Центру;</w:t>
      </w:r>
    </w:p>
    <w:p>
      <w:pPr>
        <w:pStyle w:val="Normal"/>
        <w:spacing w:lineRule="auto" w:line="360" w:before="57" w:after="57"/>
        <w:jc w:val="both"/>
        <w:rPr/>
      </w:pPr>
      <w:r>
        <w:rPr>
          <w:rFonts w:ascii="Times New Roman" w:hAnsi="Times New Roman"/>
          <w:color w:val="auto"/>
          <w:sz w:val="28"/>
          <w:szCs w:val="28"/>
        </w:rPr>
        <w:t>- консультації для батьків (із метою допомоги батькам  знизити рівень стресу, впоратися з емоційним навантаженням та піклуватись про здоров'я, безпеку та розвиток дітей під час війни, всіма класними керівниками та вихователями використовуються рекомендації експертів та корисні матеріали з офіційних каналів ЮНІСЕФ Україна, платформи ВСЕОСВІТА: «Релаксація для батьків та дітей удома», «Шість порад як батькам зберегти рівновагу», «Картки сили-ігрові та терапевтичні картки». «Якщо не полишає тривога перед невідомістю»,</w:t>
      </w:r>
      <w:r>
        <w:rPr>
          <w:rFonts w:ascii="Times New Roman" w:hAnsi="Times New Roman"/>
          <w:color w:val="auto"/>
          <w:sz w:val="28"/>
          <w:szCs w:val="28"/>
          <w:u w:val="none"/>
        </w:rPr>
        <w:t xml:space="preserve"> «</w:t>
      </w:r>
      <w:hyperlink r:id="rId7"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lang w:eastAsia="uk-UA"/>
          </w:rPr>
          <w:t>Корисні контакти для отримання (юридичної,</w:t>
        </w:r>
        <w:r>
          <w:rPr>
            <w:rFonts w:ascii="Times New Roman" w:hAnsi="Times New Roman"/>
            <w:color w:val="FF4000"/>
            <w:sz w:val="28"/>
            <w:szCs w:val="28"/>
            <w:u w:val="none"/>
            <w:lang w:eastAsia="uk-UA"/>
          </w:rPr>
          <w:t xml:space="preserve"> </w:t>
        </w:r>
        <w:r>
          <w:rPr>
            <w:rFonts w:ascii="Times New Roman" w:hAnsi="Times New Roman"/>
            <w:color w:val="auto"/>
            <w:sz w:val="28"/>
            <w:szCs w:val="28"/>
            <w:u w:val="none"/>
            <w:lang w:eastAsia="uk-UA"/>
          </w:rPr>
          <w:t>медичної, гуманітарної, фінансової та психологічної) допомоги під час війни»</w:t>
        </w:r>
      </w:hyperlink>
      <w:r>
        <w:rPr>
          <w:rFonts w:ascii="Times New Roman" w:hAnsi="Times New Roman"/>
          <w:color w:val="auto"/>
          <w:sz w:val="28"/>
          <w:szCs w:val="28"/>
          <w:u w:val="none"/>
          <w:lang w:eastAsia="uk-UA"/>
        </w:rPr>
        <w:t>; п</w:t>
      </w:r>
      <w:hyperlink r:id="rId8" w:tgtFrame="Корисні контакти для отримання (юридичної, медичної, гуманітарної, фінансової та психологічної) допомоги під час війни">
        <w:r>
          <w:rPr>
            <w:rFonts w:ascii="Times New Roman" w:hAnsi="Times New Roman"/>
            <w:color w:val="auto"/>
            <w:sz w:val="28"/>
            <w:szCs w:val="28"/>
            <w:u w:val="none"/>
          </w:rPr>
          <w:t>роводяться онлайн заняття щодо протидії домашньому насильству. Консультації здійснюються із залученням практичного психолога, педагога соціального у будь який зручний час для батьків).</w:t>
        </w:r>
      </w:hyperlink>
    </w:p>
    <w:p>
      <w:pPr>
        <w:pStyle w:val="NormalWeb"/>
        <w:shd w:val="clear" w:color="auto" w:fill="FFFFFF"/>
        <w:spacing w:lineRule="auto" w:line="360" w:before="57" w:after="57"/>
        <w:ind w:firstLine="709"/>
        <w:jc w:val="both"/>
        <w:rPr/>
      </w:pPr>
      <w:r>
        <w:rPr>
          <w:rFonts w:ascii="Times New Roman" w:hAnsi="Times New Roman"/>
          <w:color w:val="auto"/>
          <w:spacing w:val="1"/>
          <w:sz w:val="28"/>
          <w:szCs w:val="28"/>
        </w:rPr>
        <w:t xml:space="preserve">Матеріали використовуються із офіційних каналів: ЮНІСЕФ, дитячих </w:t>
      </w:r>
      <w:r>
        <w:rPr>
          <w:rStyle w:val="Style16"/>
          <w:rFonts w:ascii="Times New Roman" w:hAnsi="Times New Roman"/>
          <w:bCs/>
          <w:i w:val="false"/>
          <w:iCs w:val="false"/>
          <w:color w:val="000000"/>
          <w:spacing w:val="1"/>
          <w:sz w:val="28"/>
          <w:szCs w:val="28"/>
          <w:shd w:fill="FFFFFF" w:val="clear"/>
        </w:rPr>
        <w:t>You Tube каналів, ПЛЮСПЛЮС</w:t>
      </w:r>
      <w:r>
        <w:rPr>
          <w:rFonts w:ascii="Times New Roman" w:hAnsi="Times New Roman"/>
          <w:color w:val="000000"/>
          <w:spacing w:val="1"/>
          <w:sz w:val="28"/>
          <w:szCs w:val="28"/>
          <w:shd w:fill="FFFFFF" w:val="clear"/>
        </w:rPr>
        <w:t>.</w:t>
      </w:r>
      <w:r>
        <w:rPr>
          <w:rFonts w:ascii="Times New Roman" w:hAnsi="Times New Roman"/>
          <w:color w:val="auto"/>
          <w:spacing w:val="1"/>
          <w:sz w:val="28"/>
          <w:szCs w:val="28"/>
        </w:rPr>
        <w:t xml:space="preserve"> сайту Міністерства освіти і науки України, освітньої платформи ВСЕОСВІТА та створюються особисто педагогічними працівниками.</w:t>
      </w:r>
    </w:p>
    <w:p>
      <w:pPr>
        <w:pStyle w:val="Normal"/>
        <w:shd w:val="clear" w:color="auto" w:fill="FFFFFF"/>
        <w:spacing w:lineRule="auto" w:line="360"/>
        <w:ind w:firstLine="737"/>
        <w:jc w:val="both"/>
        <w:rPr/>
      </w:pPr>
      <w:r>
        <w:rPr>
          <w:rFonts w:ascii="Times New Roman" w:hAnsi="Times New Roman"/>
          <w:color w:val="auto"/>
          <w:sz w:val="28"/>
          <w:szCs w:val="28"/>
        </w:rPr>
        <w:t>Взаємозв’язок із дітьми та батьками тісний, всі батьки та діти йдуть на контакт, інколи не можуть вийти на зв'язок за відсутності Інтернету чи мобільного зв’язку, але за можливості телефонують чи повідомляють про себе. Із родинами, які тимчасово перебувають за межами України, теж є постійний зв'язок. Спілкування не обмежене в часі, так як часто у батьків є можливість лише пізно ввечері вийти на зв'язок.</w:t>
      </w:r>
    </w:p>
    <w:p>
      <w:pPr>
        <w:pStyle w:val="NormalWeb"/>
        <w:shd w:val="clear" w:color="auto" w:fill="FFFFFF"/>
        <w:spacing w:lineRule="auto" w:line="360" w:before="0" w:after="0"/>
        <w:ind w:left="113" w:right="170" w:firstLine="680"/>
        <w:jc w:val="both"/>
        <w:rPr/>
      </w:pPr>
      <w:r>
        <w:rPr>
          <w:rFonts w:ascii="Times New Roman" w:hAnsi="Times New Roman"/>
          <w:color w:val="auto"/>
          <w:sz w:val="28"/>
          <w:szCs w:val="28"/>
        </w:rPr>
        <w:t xml:space="preserve">Під час дистанційного навчання допомога у виконанні навчальних завдань дітям з ООП є важливим аспектом освітнього процесу. Навчальні завдання розміщуються вчителями на освітній платформі “Нові знання” та у класах/групах додатку </w:t>
      </w:r>
      <w:r>
        <w:rPr>
          <w:rFonts w:ascii="Times New Roman" w:hAnsi="Times New Roman"/>
          <w:color w:val="auto"/>
          <w:sz w:val="28"/>
          <w:szCs w:val="28"/>
          <w:lang w:val="en-US"/>
        </w:rPr>
        <w:t>Viber</w:t>
      </w:r>
      <w:r>
        <w:rPr>
          <w:rFonts w:ascii="Times New Roman" w:hAnsi="Times New Roman"/>
          <w:color w:val="auto"/>
          <w:sz w:val="28"/>
          <w:szCs w:val="28"/>
        </w:rPr>
        <w:t>. Вихователі надають консультації та допомагають учням під час виконання домашніх завдань індивідуально за допомогою телефонного зв’язку або у груповому чаті чи через відеоконференцію</w:t>
      </w:r>
      <w:r>
        <w:rPr>
          <w:rFonts w:ascii="Times New Roman" w:hAnsi="Times New Roman"/>
          <w:color w:val="auto"/>
          <w:sz w:val="28"/>
          <w:szCs w:val="28"/>
          <w:lang w:val="ru-RU"/>
        </w:rPr>
        <w:t xml:space="preserve"> </w:t>
      </w:r>
      <w:r>
        <w:rPr>
          <w:rFonts w:ascii="Times New Roman" w:hAnsi="Times New Roman"/>
          <w:color w:val="auto"/>
          <w:sz w:val="28"/>
          <w:szCs w:val="28"/>
          <w:lang w:val="en-US"/>
        </w:rPr>
        <w:t>ZOOM</w:t>
      </w:r>
      <w:r>
        <w:rPr>
          <w:rFonts w:ascii="Times New Roman" w:hAnsi="Times New Roman"/>
          <w:color w:val="auto"/>
          <w:sz w:val="28"/>
          <w:szCs w:val="28"/>
          <w:lang w:val="ru-RU"/>
        </w:rPr>
        <w:t>.</w:t>
      </w:r>
    </w:p>
    <w:p>
      <w:pPr>
        <w:pStyle w:val="Normal"/>
        <w:shd w:val="clear" w:color="auto" w:fill="FFFFFF"/>
        <w:spacing w:lineRule="auto" w:line="360"/>
        <w:jc w:val="both"/>
        <w:rPr/>
      </w:pPr>
      <w:r>
        <w:rPr>
          <w:rFonts w:ascii="Times New Roman" w:hAnsi="Times New Roman"/>
          <w:color w:val="auto"/>
          <w:sz w:val="28"/>
          <w:szCs w:val="28"/>
        </w:rPr>
        <w:tab/>
        <w:t xml:space="preserve">Із метою формування екологічної компетентності для учнів проведені екологічні стежини «Еко пакети», гра «Якби тварини вміли говорити» (Козуб Ю.Г.), акція «Допоможи птахам узимку» (Жукунова Н.П., Сергієнко С.А., Пугачов П.В.), хвилинки -цікавинки “Осінній дивограй” (Підгорна Л.В.). </w:t>
      </w:r>
    </w:p>
    <w:p>
      <w:pPr>
        <w:pStyle w:val="Normal"/>
        <w:shd w:val="clear" w:color="auto" w:fill="FFFFFF"/>
        <w:spacing w:lineRule="auto" w:line="360"/>
        <w:jc w:val="both"/>
        <w:rPr/>
      </w:pPr>
      <w:r>
        <w:rPr>
          <w:rFonts w:ascii="Times New Roman" w:hAnsi="Times New Roman"/>
          <w:color w:val="auto"/>
          <w:sz w:val="28"/>
          <w:szCs w:val="28"/>
        </w:rPr>
        <w:tab/>
        <w:t xml:space="preserve">Учні 7- 10 -х класів є активними учасниками проєкту (гуртка) «Еко-стиль» (Сорокіна Т.В.): взяли участь у Всеукраїнському конкурсі “Будь природі другом”, отримали дипломи та свідоцтва. </w:t>
      </w:r>
      <w:r>
        <w:rPr>
          <w:rFonts w:cs="Times New Roman" w:ascii="Times New Roman" w:hAnsi="Times New Roman"/>
          <w:color w:val="auto"/>
          <w:sz w:val="28"/>
          <w:szCs w:val="28"/>
          <w:lang w:eastAsia="ru-RU"/>
        </w:rPr>
        <w:t>Учні 10 класу долучилися до конкурсу плакатів на екологічну тематику, який проводила кафедра «Хімічна техніка та промислова екологія «НТУ» «ХПІ» та зайняли призове III місце з відзнакою Центру за екологічне виховання школярів та у Всеукраїнському конкурсі «Екологічна грамотність», отримали дипломи.</w:t>
      </w:r>
    </w:p>
    <w:p>
      <w:pPr>
        <w:pStyle w:val="Normal"/>
        <w:shd w:val="clear" w:color="auto" w:fill="FFFFFF"/>
        <w:spacing w:lineRule="auto" w:line="360"/>
        <w:jc w:val="both"/>
        <w:rPr/>
      </w:pPr>
      <w:r>
        <w:rPr>
          <w:rFonts w:cs="Times New Roman" w:ascii="Times New Roman" w:hAnsi="Times New Roman"/>
          <w:color w:val="auto"/>
          <w:sz w:val="28"/>
          <w:szCs w:val="28"/>
          <w:lang w:eastAsia="ru-RU"/>
        </w:rPr>
        <w:t>Учні 1-го класу (Козуб М.В.) та 8-го класу (Жукунова Н.П.) взяли участь у Всеукраїнському інтернет-конкурсі “Життя домашніх улюбленців” на освітньому порталі “На урок”, отримали дипломи.</w:t>
      </w:r>
    </w:p>
    <w:p>
      <w:pPr>
        <w:pStyle w:val="NormalWeb"/>
        <w:shd w:val="clear" w:color="auto" w:fill="FFFFFF"/>
        <w:spacing w:lineRule="auto" w:line="360" w:before="0" w:after="0"/>
        <w:ind w:left="113" w:right="170" w:firstLine="680"/>
        <w:jc w:val="both"/>
        <w:rPr/>
      </w:pPr>
      <w:r>
        <w:rPr>
          <w:rFonts w:ascii="Times New Roman" w:hAnsi="Times New Roman"/>
          <w:color w:val="auto"/>
          <w:sz w:val="28"/>
          <w:szCs w:val="28"/>
        </w:rPr>
        <w:tab/>
        <w:t>Із метою творчого розвитку дітей, емоційного розвантаження протягом року працювала  творча майстерня (Буравель В.В.): учні виготовляли вироби із стрічок, обереги для військових, вивчали технології виготовлення сувенірів із текстильних матеріалів.</w:t>
      </w:r>
    </w:p>
    <w:p>
      <w:pPr>
        <w:pStyle w:val="Style19"/>
        <w:shd w:val="clear" w:color="auto" w:fill="FFFFFF"/>
        <w:tabs>
          <w:tab w:val="left" w:pos="708" w:leader="none"/>
          <w:tab w:val="left" w:pos="5736" w:leader="none"/>
          <w:tab w:val="right" w:pos="8306" w:leader="none"/>
        </w:tabs>
        <w:suppressAutoHyphens w:val="false"/>
        <w:spacing w:lineRule="auto" w:line="360"/>
        <w:ind w:left="113" w:right="170" w:firstLine="680"/>
        <w:jc w:val="both"/>
        <w:rPr/>
      </w:pPr>
      <w:r>
        <w:rPr>
          <w:color w:val="auto"/>
          <w:sz w:val="28"/>
          <w:szCs w:val="28"/>
        </w:rPr>
        <w:t>Із метою створення прекрасного в житті і художній творчості десятикласники взяли участь у флешмобі “Найкраща новорічна витинанка”, онлайн-експедиції «Що я знаю про народні ремесла?», віртуальній подорожі “Первоцвіти просять захисту” (Сипало Н.О.).</w:t>
      </w:r>
    </w:p>
    <w:p>
      <w:pPr>
        <w:pStyle w:val="NormalWeb"/>
        <w:shd w:val="clear" w:color="auto" w:fill="FFFFFF"/>
        <w:spacing w:lineRule="auto" w:line="360" w:before="0" w:after="0"/>
        <w:ind w:left="113" w:right="170" w:firstLine="680"/>
        <w:jc w:val="both"/>
        <w:rPr/>
      </w:pPr>
      <w:r>
        <w:rPr>
          <w:rFonts w:cs="Times New Roman" w:ascii="Times New Roman" w:hAnsi="Times New Roman"/>
          <w:color w:val="auto"/>
          <w:sz w:val="28"/>
          <w:szCs w:val="28"/>
        </w:rPr>
        <w:t>Учні 1-5 класів долучилися до Всеукраїнського конкурсу малюнку-розмальовки "Мій дивовижний ліс" на ТОВ "Освітній портал"/проєкт Алаба, отримали сертифікати та  взяли участь у Національному проєкті «Єдина Україна», отримали відзнаку за участь у встановленні Національного рекорду під час проведення Флешмобу «</w:t>
      </w:r>
      <w:r>
        <w:rPr>
          <w:rFonts w:cs="Times New Roman" w:ascii="Times New Roman" w:hAnsi="Times New Roman"/>
          <w:color w:val="auto"/>
          <w:sz w:val="28"/>
          <w:szCs w:val="28"/>
          <w:lang w:val="en-US"/>
        </w:rPr>
        <w:t>White</w:t>
      </w:r>
      <w:r>
        <w:rPr>
          <w:rFonts w:cs="Times New Roman" w:ascii="Times New Roman" w:hAnsi="Times New Roman"/>
          <w:color w:val="auto"/>
          <w:sz w:val="28"/>
          <w:szCs w:val="28"/>
          <w:lang w:val="ru-RU"/>
        </w:rPr>
        <w:t xml:space="preserve"> </w:t>
      </w:r>
      <w:r>
        <w:rPr>
          <w:rFonts w:cs="Times New Roman" w:ascii="Times New Roman" w:hAnsi="Times New Roman"/>
          <w:color w:val="auto"/>
          <w:sz w:val="28"/>
          <w:szCs w:val="28"/>
          <w:lang w:val="en-US"/>
        </w:rPr>
        <w:t>card</w:t>
      </w:r>
      <w:r>
        <w:rPr>
          <w:rFonts w:cs="Times New Roman" w:ascii="Times New Roman" w:hAnsi="Times New Roman"/>
          <w:color w:val="auto"/>
          <w:sz w:val="28"/>
          <w:szCs w:val="28"/>
        </w:rPr>
        <w:t>».</w:t>
      </w:r>
    </w:p>
    <w:p>
      <w:pPr>
        <w:pStyle w:val="Normal"/>
        <w:shd w:val="clear" w:color="auto" w:fill="FFFFFF"/>
        <w:spacing w:lineRule="auto" w:line="360"/>
        <w:jc w:val="both"/>
        <w:rPr/>
      </w:pPr>
      <w:r>
        <w:rPr>
          <w:rFonts w:ascii="Times New Roman" w:hAnsi="Times New Roman"/>
          <w:b/>
          <w:bCs/>
          <w:color w:val="auto"/>
          <w:sz w:val="28"/>
          <w:szCs w:val="28"/>
          <w:lang w:val="ru-RU"/>
        </w:rPr>
        <w:tab/>
      </w:r>
    </w:p>
    <w:p>
      <w:pPr>
        <w:pStyle w:val="Normal"/>
        <w:widowControl w:val="false"/>
        <w:suppressAutoHyphens w:val="true"/>
        <w:overflowPunct w:val="true"/>
        <w:bidi w:val="0"/>
        <w:spacing w:lineRule="auto" w:line="360" w:before="0" w:after="0"/>
        <w:ind w:left="0" w:right="0" w:firstLine="170"/>
        <w:jc w:val="both"/>
        <w:rPr/>
      </w:pPr>
      <w:r>
        <w:rPr>
          <w:rFonts w:eastAsia="Times New Roman" w:cs="Times New Roman" w:ascii="Times New Roman" w:hAnsi="Times New Roman"/>
          <w:color w:val="auto"/>
          <w:sz w:val="28"/>
          <w:szCs w:val="28"/>
        </w:rPr>
        <w:t>ІV. УПРАВЛІНСЬКІ ПРОЦЕСИ У ЦЕНТРІ</w:t>
      </w:r>
    </w:p>
    <w:p>
      <w:pPr>
        <w:pStyle w:val="Normal"/>
        <w:widowControl w:val="false"/>
        <w:suppressAutoHyphens w:val="true"/>
        <w:overflowPunct w:val="true"/>
        <w:bidi w:val="0"/>
        <w:spacing w:lineRule="auto" w:line="360" w:before="0" w:after="0"/>
        <w:ind w:left="0" w:right="0" w:firstLine="170"/>
        <w:jc w:val="both"/>
        <w:rPr/>
      </w:pPr>
      <w:r>
        <w:rPr/>
      </w:r>
    </w:p>
    <w:p>
      <w:pPr>
        <w:pStyle w:val="Style19"/>
        <w:spacing w:lineRule="auto" w:line="360"/>
        <w:ind w:left="117" w:right="147" w:firstLine="708"/>
        <w:jc w:val="both"/>
        <w:rPr/>
      </w:pPr>
      <w:r>
        <w:rPr>
          <w:color w:val="auto"/>
          <w:sz w:val="28"/>
          <w:szCs w:val="28"/>
        </w:rPr>
        <w:t>У</w:t>
      </w:r>
      <w:r>
        <w:rPr>
          <w:color w:val="auto"/>
          <w:spacing w:val="1"/>
          <w:sz w:val="28"/>
          <w:szCs w:val="28"/>
        </w:rPr>
        <w:t xml:space="preserve"> </w:t>
      </w:r>
      <w:r>
        <w:rPr>
          <w:color w:val="auto"/>
          <w:sz w:val="28"/>
          <w:szCs w:val="28"/>
        </w:rPr>
        <w:t>Центрі</w:t>
      </w:r>
      <w:r>
        <w:rPr>
          <w:color w:val="auto"/>
          <w:spacing w:val="1"/>
          <w:sz w:val="28"/>
          <w:szCs w:val="28"/>
        </w:rPr>
        <w:t xml:space="preserve"> </w:t>
      </w:r>
      <w:r>
        <w:rPr>
          <w:color w:val="auto"/>
          <w:sz w:val="28"/>
          <w:szCs w:val="28"/>
        </w:rPr>
        <w:t>діє</w:t>
      </w:r>
      <w:r>
        <w:rPr>
          <w:color w:val="auto"/>
          <w:spacing w:val="1"/>
          <w:sz w:val="28"/>
          <w:szCs w:val="28"/>
        </w:rPr>
        <w:t xml:space="preserve"> </w:t>
      </w:r>
      <w:r>
        <w:rPr>
          <w:color w:val="auto"/>
          <w:sz w:val="28"/>
          <w:szCs w:val="28"/>
        </w:rPr>
        <w:t>ефективна</w:t>
      </w:r>
      <w:r>
        <w:rPr>
          <w:color w:val="auto"/>
          <w:spacing w:val="1"/>
          <w:sz w:val="28"/>
          <w:szCs w:val="28"/>
        </w:rPr>
        <w:t xml:space="preserve"> </w:t>
      </w:r>
      <w:r>
        <w:rPr>
          <w:color w:val="auto"/>
          <w:sz w:val="28"/>
          <w:szCs w:val="28"/>
        </w:rPr>
        <w:t>система</w:t>
      </w:r>
      <w:r>
        <w:rPr>
          <w:color w:val="auto"/>
          <w:spacing w:val="1"/>
          <w:sz w:val="28"/>
          <w:szCs w:val="28"/>
        </w:rPr>
        <w:t xml:space="preserve"> </w:t>
      </w:r>
      <w:r>
        <w:rPr>
          <w:color w:val="auto"/>
          <w:sz w:val="28"/>
          <w:szCs w:val="28"/>
        </w:rPr>
        <w:t>керівництва</w:t>
      </w:r>
      <w:r>
        <w:rPr>
          <w:color w:val="auto"/>
          <w:spacing w:val="1"/>
          <w:sz w:val="28"/>
          <w:szCs w:val="28"/>
        </w:rPr>
        <w:t xml:space="preserve"> </w:t>
      </w:r>
      <w:r>
        <w:rPr>
          <w:color w:val="auto"/>
          <w:sz w:val="28"/>
          <w:szCs w:val="28"/>
        </w:rPr>
        <w:t>закладу,</w:t>
      </w:r>
      <w:r>
        <w:rPr>
          <w:color w:val="auto"/>
          <w:spacing w:val="1"/>
          <w:sz w:val="28"/>
          <w:szCs w:val="28"/>
        </w:rPr>
        <w:t xml:space="preserve"> </w:t>
      </w:r>
      <w:r>
        <w:rPr>
          <w:color w:val="auto"/>
          <w:sz w:val="28"/>
          <w:szCs w:val="28"/>
        </w:rPr>
        <w:t>проведено</w:t>
      </w:r>
      <w:r>
        <w:rPr>
          <w:color w:val="auto"/>
          <w:spacing w:val="1"/>
          <w:sz w:val="28"/>
          <w:szCs w:val="28"/>
        </w:rPr>
        <w:t xml:space="preserve"> </w:t>
      </w:r>
      <w:r>
        <w:rPr>
          <w:color w:val="auto"/>
          <w:sz w:val="28"/>
          <w:szCs w:val="28"/>
        </w:rPr>
        <w:t>розподіл</w:t>
      </w:r>
      <w:r>
        <w:rPr>
          <w:color w:val="auto"/>
          <w:spacing w:val="1"/>
          <w:sz w:val="28"/>
          <w:szCs w:val="28"/>
        </w:rPr>
        <w:t xml:space="preserve"> </w:t>
      </w:r>
      <w:r>
        <w:rPr>
          <w:color w:val="auto"/>
          <w:sz w:val="28"/>
          <w:szCs w:val="28"/>
        </w:rPr>
        <w:t>обов’язків</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адміністрацією</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спеціалістами</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приймаються</w:t>
      </w:r>
      <w:r>
        <w:rPr>
          <w:color w:val="auto"/>
          <w:spacing w:val="1"/>
          <w:sz w:val="28"/>
          <w:szCs w:val="28"/>
        </w:rPr>
        <w:t xml:space="preserve"> </w:t>
      </w:r>
      <w:r>
        <w:rPr>
          <w:color w:val="auto"/>
          <w:sz w:val="28"/>
          <w:szCs w:val="28"/>
        </w:rPr>
        <w:t>на</w:t>
      </w:r>
      <w:r>
        <w:rPr>
          <w:color w:val="auto"/>
          <w:spacing w:val="1"/>
          <w:sz w:val="28"/>
          <w:szCs w:val="28"/>
        </w:rPr>
        <w:t xml:space="preserve"> </w:t>
      </w:r>
      <w:r>
        <w:rPr>
          <w:color w:val="auto"/>
          <w:sz w:val="28"/>
          <w:szCs w:val="28"/>
        </w:rPr>
        <w:t>засадах</w:t>
      </w:r>
      <w:r>
        <w:rPr>
          <w:color w:val="auto"/>
          <w:spacing w:val="1"/>
          <w:sz w:val="28"/>
          <w:szCs w:val="28"/>
        </w:rPr>
        <w:t xml:space="preserve"> </w:t>
      </w:r>
      <w:r>
        <w:rPr>
          <w:color w:val="auto"/>
          <w:sz w:val="28"/>
          <w:szCs w:val="28"/>
        </w:rPr>
        <w:t>людиноцентризму,</w:t>
      </w:r>
      <w:r>
        <w:rPr>
          <w:color w:val="auto"/>
          <w:spacing w:val="1"/>
          <w:sz w:val="28"/>
          <w:szCs w:val="28"/>
        </w:rPr>
        <w:t xml:space="preserve"> </w:t>
      </w:r>
      <w:r>
        <w:rPr>
          <w:color w:val="auto"/>
          <w:sz w:val="28"/>
          <w:szCs w:val="28"/>
        </w:rPr>
        <w:t>конструктивної</w:t>
      </w:r>
      <w:r>
        <w:rPr>
          <w:color w:val="auto"/>
          <w:spacing w:val="1"/>
          <w:sz w:val="28"/>
          <w:szCs w:val="28"/>
        </w:rPr>
        <w:t xml:space="preserve"> </w:t>
      </w:r>
      <w:r>
        <w:rPr>
          <w:color w:val="auto"/>
          <w:sz w:val="28"/>
          <w:szCs w:val="28"/>
        </w:rPr>
        <w:t>співпраці.</w:t>
      </w:r>
      <w:r>
        <w:rPr>
          <w:color w:val="auto"/>
          <w:spacing w:val="1"/>
          <w:sz w:val="28"/>
          <w:szCs w:val="28"/>
        </w:rPr>
        <w:t xml:space="preserve"> </w:t>
      </w:r>
      <w:r>
        <w:rPr>
          <w:color w:val="auto"/>
          <w:sz w:val="28"/>
          <w:szCs w:val="28"/>
        </w:rPr>
        <w:t>Формуються</w:t>
      </w:r>
      <w:r>
        <w:rPr>
          <w:color w:val="auto"/>
          <w:spacing w:val="1"/>
          <w:sz w:val="28"/>
          <w:szCs w:val="28"/>
        </w:rPr>
        <w:t xml:space="preserve"> </w:t>
      </w:r>
      <w:r>
        <w:rPr>
          <w:color w:val="auto"/>
          <w:sz w:val="28"/>
          <w:szCs w:val="28"/>
        </w:rPr>
        <w:t>відносини</w:t>
      </w:r>
      <w:r>
        <w:rPr>
          <w:color w:val="auto"/>
          <w:spacing w:val="1"/>
          <w:sz w:val="28"/>
          <w:szCs w:val="28"/>
        </w:rPr>
        <w:t xml:space="preserve"> </w:t>
      </w:r>
      <w:r>
        <w:rPr>
          <w:color w:val="auto"/>
          <w:sz w:val="28"/>
          <w:szCs w:val="28"/>
        </w:rPr>
        <w:t>довіри,</w:t>
      </w:r>
      <w:r>
        <w:rPr>
          <w:color w:val="auto"/>
          <w:spacing w:val="1"/>
          <w:sz w:val="28"/>
          <w:szCs w:val="28"/>
        </w:rPr>
        <w:t xml:space="preserve"> </w:t>
      </w:r>
      <w:r>
        <w:rPr>
          <w:color w:val="auto"/>
          <w:sz w:val="28"/>
          <w:szCs w:val="28"/>
        </w:rPr>
        <w:t>прозорості,</w:t>
      </w:r>
      <w:r>
        <w:rPr>
          <w:color w:val="auto"/>
          <w:spacing w:val="1"/>
          <w:sz w:val="28"/>
          <w:szCs w:val="28"/>
        </w:rPr>
        <w:t xml:space="preserve"> </w:t>
      </w:r>
      <w:r>
        <w:rPr>
          <w:color w:val="auto"/>
          <w:sz w:val="28"/>
          <w:szCs w:val="28"/>
        </w:rPr>
        <w:t>дотримання</w:t>
      </w:r>
      <w:r>
        <w:rPr>
          <w:color w:val="auto"/>
          <w:spacing w:val="1"/>
          <w:sz w:val="28"/>
          <w:szCs w:val="28"/>
        </w:rPr>
        <w:t xml:space="preserve"> </w:t>
      </w:r>
      <w:r>
        <w:rPr>
          <w:color w:val="auto"/>
          <w:sz w:val="28"/>
          <w:szCs w:val="28"/>
        </w:rPr>
        <w:t>етичних</w:t>
      </w:r>
      <w:r>
        <w:rPr>
          <w:color w:val="auto"/>
          <w:spacing w:val="1"/>
          <w:sz w:val="28"/>
          <w:szCs w:val="28"/>
        </w:rPr>
        <w:t xml:space="preserve"> </w:t>
      </w:r>
      <w:r>
        <w:rPr>
          <w:color w:val="auto"/>
          <w:sz w:val="28"/>
          <w:szCs w:val="28"/>
        </w:rPr>
        <w:t>норм.</w:t>
      </w:r>
      <w:r>
        <w:rPr>
          <w:color w:val="auto"/>
          <w:spacing w:val="1"/>
          <w:sz w:val="28"/>
          <w:szCs w:val="28"/>
        </w:rPr>
        <w:t xml:space="preserve"> </w:t>
      </w:r>
      <w:r>
        <w:rPr>
          <w:color w:val="auto"/>
          <w:sz w:val="28"/>
          <w:szCs w:val="28"/>
        </w:rPr>
        <w:t>Крім</w:t>
      </w:r>
      <w:r>
        <w:rPr>
          <w:color w:val="auto"/>
          <w:spacing w:val="1"/>
          <w:sz w:val="28"/>
          <w:szCs w:val="28"/>
        </w:rPr>
        <w:t xml:space="preserve"> </w:t>
      </w:r>
      <w:r>
        <w:rPr>
          <w:color w:val="auto"/>
          <w:sz w:val="28"/>
          <w:szCs w:val="28"/>
        </w:rPr>
        <w:t>того,</w:t>
      </w:r>
      <w:r>
        <w:rPr>
          <w:color w:val="auto"/>
          <w:spacing w:val="1"/>
          <w:sz w:val="28"/>
          <w:szCs w:val="28"/>
        </w:rPr>
        <w:t xml:space="preserve"> </w:t>
      </w:r>
      <w:r>
        <w:rPr>
          <w:color w:val="auto"/>
          <w:sz w:val="28"/>
          <w:szCs w:val="28"/>
        </w:rPr>
        <w:t>довіра</w:t>
      </w:r>
      <w:r>
        <w:rPr>
          <w:color w:val="auto"/>
          <w:spacing w:val="1"/>
          <w:sz w:val="28"/>
          <w:szCs w:val="28"/>
        </w:rPr>
        <w:t xml:space="preserve"> </w:t>
      </w:r>
      <w:r>
        <w:rPr>
          <w:color w:val="auto"/>
          <w:sz w:val="28"/>
          <w:szCs w:val="28"/>
        </w:rPr>
        <w:t>між</w:t>
      </w:r>
      <w:r>
        <w:rPr>
          <w:color w:val="auto"/>
          <w:spacing w:val="1"/>
          <w:sz w:val="28"/>
          <w:szCs w:val="28"/>
        </w:rPr>
        <w:t xml:space="preserve"> </w:t>
      </w:r>
      <w:r>
        <w:rPr>
          <w:color w:val="auto"/>
          <w:sz w:val="28"/>
          <w:szCs w:val="28"/>
        </w:rPr>
        <w:t>учасниками</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 створює</w:t>
      </w:r>
      <w:r>
        <w:rPr>
          <w:color w:val="auto"/>
          <w:spacing w:val="-2"/>
          <w:sz w:val="28"/>
          <w:szCs w:val="28"/>
        </w:rPr>
        <w:t xml:space="preserve"> </w:t>
      </w:r>
      <w:r>
        <w:rPr>
          <w:color w:val="auto"/>
          <w:sz w:val="28"/>
          <w:szCs w:val="28"/>
        </w:rPr>
        <w:t>сприятливі умови</w:t>
      </w:r>
      <w:r>
        <w:rPr>
          <w:color w:val="auto"/>
          <w:spacing w:val="-2"/>
          <w:sz w:val="28"/>
          <w:szCs w:val="28"/>
        </w:rPr>
        <w:t xml:space="preserve"> </w:t>
      </w:r>
      <w:r>
        <w:rPr>
          <w:color w:val="auto"/>
          <w:sz w:val="28"/>
          <w:szCs w:val="28"/>
        </w:rPr>
        <w:t>для конструктивного</w:t>
      </w:r>
      <w:r>
        <w:rPr>
          <w:color w:val="auto"/>
          <w:spacing w:val="-2"/>
          <w:sz w:val="28"/>
          <w:szCs w:val="28"/>
        </w:rPr>
        <w:t xml:space="preserve"> </w:t>
      </w:r>
      <w:r>
        <w:rPr>
          <w:color w:val="auto"/>
          <w:sz w:val="28"/>
          <w:szCs w:val="28"/>
        </w:rPr>
        <w:t>вирішення</w:t>
      </w:r>
      <w:r>
        <w:rPr>
          <w:color w:val="auto"/>
          <w:spacing w:val="-1"/>
          <w:sz w:val="28"/>
          <w:szCs w:val="28"/>
        </w:rPr>
        <w:t xml:space="preserve"> </w:t>
      </w:r>
      <w:r>
        <w:rPr>
          <w:color w:val="auto"/>
          <w:sz w:val="28"/>
          <w:szCs w:val="28"/>
        </w:rPr>
        <w:t>можливих конфліктів.</w:t>
      </w:r>
    </w:p>
    <w:p>
      <w:pPr>
        <w:pStyle w:val="Style19"/>
        <w:spacing w:lineRule="auto" w:line="360"/>
        <w:ind w:left="117" w:right="153" w:firstLine="708"/>
        <w:jc w:val="both"/>
        <w:rPr/>
      </w:pPr>
      <w:r>
        <w:rPr>
          <w:color w:val="auto"/>
          <w:sz w:val="28"/>
          <w:szCs w:val="28"/>
        </w:rPr>
        <w:t>Адміністрація</w:t>
      </w:r>
      <w:r>
        <w:rPr>
          <w:color w:val="auto"/>
          <w:spacing w:val="1"/>
          <w:sz w:val="28"/>
          <w:szCs w:val="28"/>
        </w:rPr>
        <w:t xml:space="preserve"> </w:t>
      </w:r>
      <w:r>
        <w:rPr>
          <w:color w:val="auto"/>
          <w:sz w:val="28"/>
          <w:szCs w:val="28"/>
        </w:rPr>
        <w:t>Центру</w:t>
      </w:r>
      <w:r>
        <w:rPr>
          <w:color w:val="auto"/>
          <w:spacing w:val="1"/>
          <w:sz w:val="28"/>
          <w:szCs w:val="28"/>
        </w:rPr>
        <w:t xml:space="preserve"> </w:t>
      </w:r>
      <w:r>
        <w:rPr>
          <w:color w:val="auto"/>
          <w:sz w:val="28"/>
          <w:szCs w:val="28"/>
        </w:rPr>
        <w:t>постійно</w:t>
      </w:r>
      <w:r>
        <w:rPr>
          <w:color w:val="auto"/>
          <w:spacing w:val="1"/>
          <w:sz w:val="28"/>
          <w:szCs w:val="28"/>
        </w:rPr>
        <w:t xml:space="preserve"> </w:t>
      </w:r>
      <w:r>
        <w:rPr>
          <w:color w:val="auto"/>
          <w:sz w:val="28"/>
          <w:szCs w:val="28"/>
        </w:rPr>
        <w:t>інформує</w:t>
      </w:r>
      <w:r>
        <w:rPr>
          <w:color w:val="auto"/>
          <w:spacing w:val="1"/>
          <w:sz w:val="28"/>
          <w:szCs w:val="28"/>
        </w:rPr>
        <w:t xml:space="preserve"> </w:t>
      </w:r>
      <w:r>
        <w:rPr>
          <w:color w:val="auto"/>
          <w:sz w:val="28"/>
          <w:szCs w:val="28"/>
        </w:rPr>
        <w:t>учасників</w:t>
      </w:r>
      <w:r>
        <w:rPr>
          <w:color w:val="auto"/>
          <w:spacing w:val="1"/>
          <w:sz w:val="28"/>
          <w:szCs w:val="28"/>
        </w:rPr>
        <w:t xml:space="preserve"> </w:t>
      </w:r>
      <w:r>
        <w:rPr>
          <w:color w:val="auto"/>
          <w:sz w:val="28"/>
          <w:szCs w:val="28"/>
        </w:rPr>
        <w:t>освітнього</w:t>
      </w:r>
      <w:r>
        <w:rPr>
          <w:color w:val="auto"/>
          <w:spacing w:val="1"/>
          <w:sz w:val="28"/>
          <w:szCs w:val="28"/>
        </w:rPr>
        <w:t xml:space="preserve"> </w:t>
      </w:r>
      <w:r>
        <w:rPr>
          <w:color w:val="auto"/>
          <w:sz w:val="28"/>
          <w:szCs w:val="28"/>
        </w:rPr>
        <w:t>процесу</w:t>
      </w:r>
      <w:r>
        <w:rPr>
          <w:color w:val="auto"/>
          <w:spacing w:val="1"/>
          <w:sz w:val="28"/>
          <w:szCs w:val="28"/>
        </w:rPr>
        <w:t xml:space="preserve"> </w:t>
      </w:r>
      <w:r>
        <w:rPr>
          <w:color w:val="auto"/>
          <w:sz w:val="28"/>
          <w:szCs w:val="28"/>
        </w:rPr>
        <w:t>про</w:t>
      </w:r>
      <w:r>
        <w:rPr>
          <w:color w:val="auto"/>
          <w:spacing w:val="1"/>
          <w:sz w:val="28"/>
          <w:szCs w:val="28"/>
        </w:rPr>
        <w:t xml:space="preserve"> </w:t>
      </w:r>
      <w:r>
        <w:rPr>
          <w:color w:val="auto"/>
          <w:sz w:val="28"/>
          <w:szCs w:val="28"/>
        </w:rPr>
        <w:t>прийняті</w:t>
      </w:r>
      <w:r>
        <w:rPr>
          <w:color w:val="auto"/>
          <w:spacing w:val="1"/>
          <w:sz w:val="28"/>
          <w:szCs w:val="28"/>
        </w:rPr>
        <w:t xml:space="preserve"> </w:t>
      </w:r>
      <w:r>
        <w:rPr>
          <w:color w:val="auto"/>
          <w:sz w:val="28"/>
          <w:szCs w:val="28"/>
        </w:rPr>
        <w:t>управлінські</w:t>
      </w:r>
      <w:r>
        <w:rPr>
          <w:color w:val="auto"/>
          <w:spacing w:val="1"/>
          <w:sz w:val="28"/>
          <w:szCs w:val="28"/>
        </w:rPr>
        <w:t xml:space="preserve"> </w:t>
      </w:r>
      <w:r>
        <w:rPr>
          <w:color w:val="auto"/>
          <w:sz w:val="28"/>
          <w:szCs w:val="28"/>
        </w:rPr>
        <w:t>рішення,</w:t>
      </w:r>
      <w:r>
        <w:rPr>
          <w:color w:val="auto"/>
          <w:spacing w:val="1"/>
          <w:sz w:val="28"/>
          <w:szCs w:val="28"/>
        </w:rPr>
        <w:t xml:space="preserve"> </w:t>
      </w:r>
      <w:r>
        <w:rPr>
          <w:color w:val="auto"/>
          <w:sz w:val="28"/>
          <w:szCs w:val="28"/>
        </w:rPr>
        <w:t>досягнення,</w:t>
      </w:r>
      <w:r>
        <w:rPr>
          <w:color w:val="auto"/>
          <w:spacing w:val="-1"/>
          <w:sz w:val="28"/>
          <w:szCs w:val="28"/>
        </w:rPr>
        <w:t xml:space="preserve"> </w:t>
      </w:r>
      <w:r>
        <w:rPr>
          <w:color w:val="auto"/>
          <w:sz w:val="28"/>
          <w:szCs w:val="28"/>
        </w:rPr>
        <w:t>зміни</w:t>
      </w:r>
      <w:r>
        <w:rPr>
          <w:color w:val="auto"/>
          <w:spacing w:val="2"/>
          <w:sz w:val="28"/>
          <w:szCs w:val="28"/>
        </w:rPr>
        <w:t xml:space="preserve"> </w:t>
      </w:r>
      <w:r>
        <w:rPr>
          <w:color w:val="auto"/>
          <w:sz w:val="28"/>
          <w:szCs w:val="28"/>
        </w:rPr>
        <w:t>в</w:t>
      </w:r>
      <w:r>
        <w:rPr>
          <w:color w:val="auto"/>
          <w:spacing w:val="-1"/>
          <w:sz w:val="28"/>
          <w:szCs w:val="28"/>
        </w:rPr>
        <w:t xml:space="preserve"> </w:t>
      </w:r>
      <w:r>
        <w:rPr>
          <w:color w:val="auto"/>
          <w:sz w:val="28"/>
          <w:szCs w:val="28"/>
        </w:rPr>
        <w:t>різних сферах діяльності. У</w:t>
      </w:r>
      <w:r>
        <w:rPr>
          <w:color w:val="auto"/>
          <w:spacing w:val="5"/>
          <w:sz w:val="28"/>
          <w:szCs w:val="28"/>
        </w:rPr>
        <w:t xml:space="preserve"> </w:t>
      </w:r>
      <w:r>
        <w:rPr>
          <w:color w:val="auto"/>
          <w:sz w:val="28"/>
          <w:szCs w:val="28"/>
        </w:rPr>
        <w:t>своїй</w:t>
      </w:r>
      <w:r>
        <w:rPr>
          <w:color w:val="auto"/>
          <w:spacing w:val="7"/>
          <w:sz w:val="28"/>
          <w:szCs w:val="28"/>
        </w:rPr>
        <w:t xml:space="preserve"> </w:t>
      </w:r>
      <w:r>
        <w:rPr>
          <w:color w:val="auto"/>
          <w:sz w:val="28"/>
          <w:szCs w:val="28"/>
        </w:rPr>
        <w:t>діяльності</w:t>
      </w:r>
      <w:r>
        <w:rPr>
          <w:color w:val="auto"/>
          <w:spacing w:val="9"/>
          <w:sz w:val="28"/>
          <w:szCs w:val="28"/>
        </w:rPr>
        <w:t xml:space="preserve"> </w:t>
      </w:r>
      <w:r>
        <w:rPr>
          <w:color w:val="auto"/>
          <w:sz w:val="28"/>
          <w:szCs w:val="28"/>
        </w:rPr>
        <w:t>адміністрація</w:t>
      </w:r>
      <w:r>
        <w:rPr>
          <w:color w:val="auto"/>
          <w:spacing w:val="8"/>
          <w:sz w:val="28"/>
          <w:szCs w:val="28"/>
        </w:rPr>
        <w:t xml:space="preserve"> </w:t>
      </w:r>
      <w:r>
        <w:rPr>
          <w:color w:val="auto"/>
          <w:sz w:val="28"/>
          <w:szCs w:val="28"/>
        </w:rPr>
        <w:t>Центру</w:t>
      </w:r>
      <w:r>
        <w:rPr>
          <w:color w:val="auto"/>
          <w:spacing w:val="7"/>
          <w:sz w:val="28"/>
          <w:szCs w:val="28"/>
        </w:rPr>
        <w:t xml:space="preserve"> </w:t>
      </w:r>
      <w:r>
        <w:rPr>
          <w:color w:val="auto"/>
          <w:sz w:val="28"/>
          <w:szCs w:val="28"/>
        </w:rPr>
        <w:t>широко</w:t>
      </w:r>
      <w:r>
        <w:rPr>
          <w:color w:val="auto"/>
          <w:spacing w:val="8"/>
          <w:sz w:val="28"/>
          <w:szCs w:val="28"/>
        </w:rPr>
        <w:t xml:space="preserve"> </w:t>
      </w:r>
      <w:r>
        <w:rPr>
          <w:color w:val="auto"/>
          <w:sz w:val="28"/>
          <w:szCs w:val="28"/>
        </w:rPr>
        <w:t>використовує</w:t>
      </w:r>
      <w:r>
        <w:rPr>
          <w:color w:val="auto"/>
          <w:spacing w:val="7"/>
          <w:sz w:val="28"/>
          <w:szCs w:val="28"/>
        </w:rPr>
        <w:t xml:space="preserve"> </w:t>
      </w:r>
      <w:r>
        <w:rPr>
          <w:color w:val="auto"/>
          <w:sz w:val="28"/>
          <w:szCs w:val="28"/>
        </w:rPr>
        <w:t>інформаційно-комунікаційні</w:t>
      </w:r>
      <w:r>
        <w:rPr>
          <w:color w:val="auto"/>
          <w:spacing w:val="9"/>
          <w:sz w:val="28"/>
          <w:szCs w:val="28"/>
        </w:rPr>
        <w:t xml:space="preserve"> </w:t>
      </w:r>
      <w:r>
        <w:rPr>
          <w:color w:val="auto"/>
          <w:sz w:val="28"/>
          <w:szCs w:val="28"/>
        </w:rPr>
        <w:t>технології,</w:t>
      </w:r>
      <w:r>
        <w:rPr>
          <w:color w:val="auto"/>
          <w:spacing w:val="6"/>
          <w:sz w:val="28"/>
          <w:szCs w:val="28"/>
        </w:rPr>
        <w:t xml:space="preserve"> </w:t>
      </w:r>
      <w:r>
        <w:rPr>
          <w:color w:val="auto"/>
          <w:sz w:val="28"/>
          <w:szCs w:val="28"/>
        </w:rPr>
        <w:t>налагоджено систему</w:t>
      </w:r>
      <w:r>
        <w:rPr>
          <w:color w:val="auto"/>
          <w:spacing w:val="-10"/>
          <w:sz w:val="28"/>
          <w:szCs w:val="28"/>
        </w:rPr>
        <w:t xml:space="preserve"> </w:t>
      </w:r>
      <w:r>
        <w:rPr>
          <w:color w:val="auto"/>
          <w:sz w:val="28"/>
          <w:szCs w:val="28"/>
        </w:rPr>
        <w:t>електронного</w:t>
      </w:r>
      <w:r>
        <w:rPr>
          <w:color w:val="auto"/>
          <w:spacing w:val="-9"/>
          <w:sz w:val="28"/>
          <w:szCs w:val="28"/>
        </w:rPr>
        <w:t xml:space="preserve"> </w:t>
      </w:r>
      <w:r>
        <w:rPr>
          <w:color w:val="auto"/>
          <w:sz w:val="28"/>
          <w:szCs w:val="28"/>
        </w:rPr>
        <w:t>документообігу.</w:t>
      </w:r>
    </w:p>
    <w:p>
      <w:pPr>
        <w:pStyle w:val="Style19"/>
        <w:spacing w:lineRule="auto" w:line="360"/>
        <w:ind w:left="117" w:right="153" w:firstLine="708"/>
        <w:jc w:val="both"/>
        <w:rPr/>
      </w:pPr>
      <w:r>
        <w:rPr>
          <w:color w:val="auto"/>
          <w:sz w:val="28"/>
          <w:szCs w:val="28"/>
        </w:rPr>
        <w:t>У Центрі створені умови для реалізації прав і обов’язків учасників освітнього процесу під час дистанційного навчання. За результатами анкетування педагогічних працівників у Центрі відсутні прояви дискримінації та педаго</w:t>
      </w:r>
      <w:r>
        <w:rPr>
          <w:sz w:val="28"/>
          <w:szCs w:val="28"/>
        </w:rPr>
        <w:t xml:space="preserve">ги вважають, що їхні права не порушуються. Розбіжності, що виникали у процесі роботи, вирішувалися конструктивно. Керівництво враховувало пропозиції, надані педагогічними працівниками щодо підвищення якості освітнього процесу, розвитку Центру. </w:t>
      </w:r>
    </w:p>
    <w:p>
      <w:pPr>
        <w:pStyle w:val="Style19"/>
        <w:spacing w:lineRule="auto" w:line="360"/>
        <w:ind w:left="117" w:right="153" w:firstLine="708"/>
        <w:jc w:val="both"/>
        <w:rPr/>
      </w:pPr>
      <w:r>
        <w:rPr>
          <w:rFonts w:ascii="Times New Roman;serif" w:hAnsi="Times New Roman;serif"/>
          <w:b w:val="false"/>
          <w:i w:val="false"/>
          <w:caps w:val="false"/>
          <w:smallCaps w:val="false"/>
          <w:color w:val="333333"/>
          <w:spacing w:val="0"/>
          <w:sz w:val="28"/>
          <w:szCs w:val="28"/>
        </w:rPr>
        <w:t>Проводилися інструктування та консультування педагогічних працівників із питань виконання нормативно-правових документів, організації освітнього процесу, інноваційної діяльності,  професійного вдосконалення.</w:t>
      </w:r>
      <w:r>
        <w:rPr>
          <w:sz w:val="28"/>
          <w:szCs w:val="28"/>
        </w:rPr>
        <w:t xml:space="preserve"> </w:t>
      </w:r>
    </w:p>
    <w:p>
      <w:pPr>
        <w:pStyle w:val="Style19"/>
        <w:spacing w:lineRule="auto" w:line="360"/>
        <w:ind w:left="117" w:right="153" w:firstLine="708"/>
        <w:jc w:val="both"/>
        <w:rPr/>
      </w:pPr>
      <w:r>
        <w:rPr>
          <w:b w:val="false"/>
          <w:i w:val="false"/>
          <w:caps w:val="false"/>
          <w:smallCaps w:val="false"/>
          <w:color w:val="333333"/>
          <w:spacing w:val="0"/>
          <w:sz w:val="28"/>
          <w:szCs w:val="28"/>
        </w:rPr>
        <w:t>У Центрі розбудована внутрішня система забезпечення якості освіти. У 2023/2024 навчальному році проведено самооцінювання з напрямків “Педагогічна діяльність педагогічних працівників” та “Оцінювання здобувачів освіти”.</w:t>
      </w:r>
    </w:p>
    <w:p>
      <w:pPr>
        <w:pStyle w:val="Style19"/>
        <w:widowControl w:val="false"/>
        <w:suppressAutoHyphens w:val="true"/>
        <w:overflowPunct w:val="true"/>
        <w:bidi w:val="0"/>
        <w:spacing w:lineRule="auto" w:line="360" w:before="0" w:after="0"/>
        <w:ind w:left="113" w:right="170" w:firstLine="794"/>
        <w:jc w:val="both"/>
        <w:rPr/>
      </w:pPr>
      <w:r>
        <w:rPr>
          <w:rFonts w:ascii="Times New Roman;serif" w:hAnsi="Times New Roman;serif"/>
          <w:b w:val="false"/>
          <w:i w:val="false"/>
          <w:caps w:val="false"/>
          <w:smallCaps w:val="false"/>
          <w:color w:val="auto"/>
          <w:spacing w:val="0"/>
          <w:sz w:val="28"/>
          <w:szCs w:val="28"/>
        </w:rPr>
        <w:t>План роботи на 2023/2024 навчальний рік було розроблено відповідно до освітньої програми, що визначає напрями діяльності і розвитку Центру.</w:t>
      </w:r>
      <w:r>
        <w:rPr>
          <w:rFonts w:ascii="Times New Roman;serif" w:hAnsi="Times New Roman;serif"/>
          <w:b w:val="false"/>
          <w:i w:val="false"/>
          <w:caps w:val="false"/>
          <w:smallCaps w:val="false"/>
          <w:color w:val="C9211E"/>
          <w:spacing w:val="0"/>
          <w:sz w:val="28"/>
          <w:szCs w:val="28"/>
        </w:rPr>
        <w:t xml:space="preserve"> </w:t>
      </w:r>
      <w:r>
        <w:rPr>
          <w:rFonts w:ascii="Times New Roman;serif" w:hAnsi="Times New Roman;serif"/>
          <w:b w:val="false"/>
          <w:i w:val="false"/>
          <w:caps w:val="false"/>
          <w:smallCaps w:val="false"/>
          <w:color w:val="333333"/>
          <w:spacing w:val="0"/>
          <w:sz w:val="28"/>
          <w:szCs w:val="28"/>
        </w:rPr>
        <w:t>Аналіз виконання  плану роботи на навчальний рік здійснювався за напрямами, які визначені Центром з урахуванням вимог законодавства (ч.3 ст. 41 Закону України «Про освіту»). Результатом такого аналізу були відповідні управлінські рішення, які затверджувалися наказами директора та враховувалося дотримання їх виконання. До розроблення  плану роботи на навчальний рік залучалися педагогічні працівники. Річне планування охоплювало всі напрями функціонування та розвитку Центру. Здійснювався аналіз виконання  плану попереднього навчального року та результати аналізу враховувалися під час складання плану поточного року.</w:t>
      </w:r>
    </w:p>
    <w:p>
      <w:pPr>
        <w:pStyle w:val="Style19"/>
        <w:spacing w:lineRule="auto" w:line="360"/>
        <w:ind w:left="117" w:right="153" w:firstLine="708"/>
        <w:jc w:val="both"/>
        <w:rPr/>
      </w:pPr>
      <w:r>
        <w:rPr>
          <w:b w:val="false"/>
          <w:i w:val="false"/>
          <w:caps w:val="false"/>
          <w:smallCaps w:val="false"/>
          <w:color w:val="333333"/>
          <w:spacing w:val="0"/>
          <w:sz w:val="28"/>
          <w:szCs w:val="28"/>
        </w:rPr>
        <w:t xml:space="preserve"> </w:t>
      </w:r>
      <w:r>
        <w:rPr>
          <w:b w:val="false"/>
          <w:i w:val="false"/>
          <w:caps w:val="false"/>
          <w:smallCaps w:val="false"/>
          <w:color w:val="333333"/>
          <w:spacing w:val="0"/>
          <w:sz w:val="28"/>
          <w:szCs w:val="28"/>
        </w:rPr>
        <w:t xml:space="preserve">Здійснювалося загальне керівництво методичною роботою (розгляд планів, програм, проєктів усіх форм методичної роботи, їх затвердження) та </w:t>
      </w:r>
      <w:r>
        <w:rPr>
          <w:rFonts w:ascii="Times New Roman;serif" w:hAnsi="Times New Roman;serif"/>
          <w:b w:val="false"/>
          <w:i w:val="false"/>
          <w:caps w:val="false"/>
          <w:smallCaps w:val="false"/>
          <w:color w:val="333333"/>
          <w:spacing w:val="0"/>
          <w:sz w:val="28"/>
          <w:szCs w:val="28"/>
        </w:rPr>
        <w:t>контроль за процесом та результатами діяльності проєктів, що діють у Центрі.</w:t>
      </w:r>
    </w:p>
    <w:p>
      <w:pPr>
        <w:pStyle w:val="Style19"/>
        <w:widowControl w:val="false"/>
        <w:suppressAutoHyphens w:val="true"/>
        <w:overflowPunct w:val="true"/>
        <w:bidi w:val="0"/>
        <w:spacing w:lineRule="auto" w:line="276" w:before="0" w:after="0"/>
        <w:ind w:left="0" w:right="170" w:firstLine="794"/>
        <w:jc w:val="both"/>
        <w:rPr>
          <w:sz w:val="28"/>
          <w:szCs w:val="28"/>
        </w:rPr>
      </w:pPr>
      <w:r>
        <w:rPr>
          <w:b w:val="false"/>
          <w:i w:val="false"/>
          <w:caps w:val="false"/>
          <w:smallCaps w:val="false"/>
          <w:color w:val="333333"/>
          <w:spacing w:val="0"/>
          <w:sz w:val="28"/>
          <w:szCs w:val="28"/>
        </w:rPr>
        <w:t>Протягом навчального року обговорювалися основні питання на нарадах  при директорові: “</w:t>
      </w:r>
      <w:r>
        <w:rPr>
          <w:rFonts w:eastAsia="Times New Roman" w:cs="Times New Roman"/>
          <w:color w:val="00000A"/>
          <w:sz w:val="28"/>
          <w:szCs w:val="28"/>
        </w:rPr>
        <w:t>Про аналіз відвідування навчальних занять учнями закладу”, “Про удосконалення організації освітнього процесу, що поєднує синхронну та асинхронну форму навчання”, “Про підсумки проходження медичного огляду учнів”, “Про хід підготовки Центру до роботи в зимовий період” та інші.</w:t>
      </w:r>
      <w:r>
        <w:rPr>
          <w:sz w:val="28"/>
          <w:szCs w:val="28"/>
        </w:rPr>
        <w:t xml:space="preserve">Діяльність педагогічної ради була спрямована на реалізацію плану роботи на навчальний рік. Педаго гічна рада функціонувала системно та ефективно – розглядалися актуальні питання діяльності закладу, рішення приймалися колегіально i демократично. </w:t>
      </w:r>
    </w:p>
    <w:p>
      <w:pPr>
        <w:pStyle w:val="Style19"/>
        <w:spacing w:lineRule="auto" w:line="276"/>
        <w:ind w:left="117" w:right="153" w:firstLine="708"/>
        <w:jc w:val="both"/>
        <w:rPr>
          <w:rFonts w:ascii="Times New Roman" w:hAnsi="Times New Roman"/>
          <w:sz w:val="28"/>
          <w:szCs w:val="28"/>
        </w:rPr>
      </w:pPr>
      <w:r>
        <w:rPr>
          <w:rFonts w:ascii="Times New Roman;serif" w:hAnsi="Times New Roman;serif"/>
          <w:b w:val="false"/>
          <w:i w:val="false"/>
          <w:caps w:val="false"/>
          <w:smallCaps w:val="false"/>
          <w:color w:val="333333"/>
          <w:spacing w:val="0"/>
          <w:sz w:val="28"/>
          <w:szCs w:val="28"/>
        </w:rPr>
        <w:t>Адміністрація Центру у 2023/2024 навчальному році продовжувала організовувати самоосвітню роботу педагогічних працівників (участь у семінарах, тренінгах, вебінарах, конференціях тощо).</w:t>
      </w:r>
      <w:r>
        <w:rPr>
          <w:sz w:val="28"/>
          <w:szCs w:val="28"/>
        </w:rPr>
        <w:t xml:space="preserve"> </w:t>
      </w:r>
    </w:p>
    <w:p>
      <w:pPr>
        <w:pStyle w:val="Style19"/>
        <w:spacing w:lineRule="auto" w:line="276"/>
        <w:ind w:left="117" w:right="153" w:firstLine="708"/>
        <w:jc w:val="both"/>
        <w:rPr>
          <w:sz w:val="28"/>
          <w:szCs w:val="28"/>
        </w:rPr>
      </w:pPr>
      <w:r>
        <w:rPr>
          <w:rFonts w:ascii="Times New Roman;serif" w:hAnsi="Times New Roman;serif"/>
          <w:b w:val="false"/>
          <w:i w:val="false"/>
          <w:caps w:val="false"/>
          <w:smallCaps w:val="false"/>
          <w:color w:val="333333"/>
          <w:spacing w:val="0"/>
          <w:sz w:val="28"/>
          <w:szCs w:val="28"/>
        </w:rPr>
        <w:t>Сприявся пошук та використання в освітньому процесі сучасних форм, методів і прийомів навчання й виховання (інтерактивних технологій, інноваційних технології навчання, інформаційних технологій).</w:t>
      </w:r>
      <w:r>
        <w:rPr>
          <w:sz w:val="28"/>
          <w:szCs w:val="28"/>
        </w:rPr>
        <w:t xml:space="preserve"> </w:t>
      </w:r>
      <w:r>
        <w:rPr>
          <w:rFonts w:ascii="Times New Roman;serif" w:hAnsi="Times New Roman;serif"/>
          <w:b w:val="false"/>
          <w:i w:val="false"/>
          <w:caps w:val="false"/>
          <w:smallCaps w:val="false"/>
          <w:color w:val="333333"/>
          <w:spacing w:val="0"/>
          <w:sz w:val="28"/>
          <w:szCs w:val="28"/>
        </w:rPr>
        <w:t>Проводилися консультації  та навчання педагогів Центру щодо організації навчання з використанням технологій дистанційного навчання (на освітній платформі “Нові знання”, програмі ZOOM, використання освітніх мереж).</w:t>
      </w:r>
      <w:r>
        <w:rPr>
          <w:sz w:val="28"/>
          <w:szCs w:val="28"/>
        </w:rPr>
        <w:t xml:space="preserve"> </w:t>
      </w:r>
    </w:p>
    <w:p>
      <w:pPr>
        <w:pStyle w:val="Style19"/>
        <w:spacing w:lineRule="auto" w:line="276"/>
        <w:ind w:left="117" w:right="153" w:firstLine="708"/>
        <w:jc w:val="both"/>
        <w:rPr>
          <w:rFonts w:ascii="Times New Roman" w:hAnsi="Times New Roman"/>
          <w:sz w:val="28"/>
          <w:szCs w:val="28"/>
        </w:rPr>
      </w:pPr>
      <w:r>
        <w:rPr>
          <w:sz w:val="28"/>
          <w:szCs w:val="28"/>
        </w:rPr>
        <w:t xml:space="preserve">У Центрі розроблений, схвалений педрадою та оприлюднений план підвищення кваліфікації педагогічних працівників. На засіданнях педагогічної ради розглядалися питання підвищення кваліфікації педагогічних працівників, розвитку їхньої творчої ініціативи, професійної майстерності, приймалися рішення щодо визнання результатів підвищення кваліфікації. Учителі та вихователі підвищували рівень кваліфікації у різних суб’єктів, використовуючи онлайн-платформи, конференції, вебінари, майстеркласи, тренінги тощо. </w:t>
      </w:r>
    </w:p>
    <w:p>
      <w:pPr>
        <w:pStyle w:val="Style19"/>
        <w:widowControl w:val="false"/>
        <w:suppressAutoHyphens w:val="true"/>
        <w:overflowPunct w:val="true"/>
        <w:bidi w:val="0"/>
        <w:spacing w:lineRule="auto" w:line="276" w:before="0" w:after="0"/>
        <w:ind w:left="113" w:right="170" w:firstLine="680"/>
        <w:jc w:val="both"/>
        <w:rPr>
          <w:rFonts w:ascii="Times New Roman" w:hAnsi="Times New Roman"/>
          <w:sz w:val="28"/>
          <w:szCs w:val="28"/>
        </w:rPr>
      </w:pPr>
      <w:r>
        <w:rPr>
          <w:sz w:val="28"/>
          <w:szCs w:val="28"/>
        </w:rPr>
        <w:t xml:space="preserve">Атестація здійснювалася відповідно до Положення про атестацію педагогічних працівників. Під час атестації педагогічних працівників проводилися індивідуальні консультації, враховувалися їхні досягнення та здобутки. </w:t>
      </w:r>
    </w:p>
    <w:p>
      <w:pPr>
        <w:pStyle w:val="Style19"/>
        <w:spacing w:lineRule="auto" w:line="276" w:before="160" w:after="0"/>
        <w:ind w:left="117" w:firstLine="708"/>
        <w:jc w:val="both"/>
        <w:rPr>
          <w:rFonts w:ascii="Times New Roman" w:hAnsi="Times New Roman"/>
          <w:sz w:val="28"/>
          <w:szCs w:val="28"/>
        </w:rPr>
      </w:pPr>
      <w:r>
        <w:rPr>
          <w:sz w:val="28"/>
          <w:szCs w:val="28"/>
        </w:rPr>
        <w:t>Інформація про освітню діяльність Центру, передбачена ст. 30 Закону України «Про освіту», розміщена на сайті закладу. Також повна актуальна інформація про освітню діяльність та життя Центру, окрім сайту закладу, розміщується на сторінках соціальної мережі Facebook, YouTube.</w:t>
      </w:r>
    </w:p>
    <w:p>
      <w:pPr>
        <w:pStyle w:val="Style19"/>
        <w:spacing w:lineRule="auto" w:line="276" w:before="160" w:after="0"/>
        <w:ind w:left="117" w:firstLine="708"/>
        <w:jc w:val="both"/>
        <w:rPr>
          <w:rFonts w:ascii="Times New Roman" w:hAnsi="Times New Roman"/>
          <w:sz w:val="28"/>
          <w:szCs w:val="28"/>
        </w:rPr>
      </w:pPr>
      <w:r>
        <w:rPr>
          <w:sz w:val="28"/>
          <w:szCs w:val="28"/>
        </w:rPr>
        <w:t xml:space="preserve">Формуючи кадровий склад Центру, керівництво враховує його специфіку. Штат закладу сформований відповідно до штатного розпису та освітньої програми. Вакансій немає, вci педагогічні працівники працюють за фахом. </w:t>
      </w:r>
    </w:p>
    <w:p>
      <w:pPr>
        <w:pStyle w:val="Style19"/>
        <w:spacing w:lineRule="auto" w:line="276" w:before="160" w:after="0"/>
        <w:ind w:left="117" w:firstLine="708"/>
        <w:jc w:val="both"/>
        <w:rPr>
          <w:rFonts w:ascii="Times New Roman" w:hAnsi="Times New Roman"/>
          <w:sz w:val="28"/>
          <w:szCs w:val="28"/>
        </w:rPr>
      </w:pPr>
      <w:r>
        <w:rPr>
          <w:sz w:val="28"/>
          <w:szCs w:val="28"/>
        </w:rPr>
        <w:t xml:space="preserve">Директор Центру,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та взаємну довіру. </w:t>
      </w:r>
    </w:p>
    <w:p>
      <w:pPr>
        <w:pStyle w:val="Style19"/>
        <w:spacing w:lineRule="auto" w:line="276" w:before="160" w:after="0"/>
        <w:ind w:left="117" w:firstLine="708"/>
        <w:jc w:val="both"/>
        <w:rPr>
          <w:rFonts w:ascii="Times New Roman" w:hAnsi="Times New Roman"/>
          <w:sz w:val="28"/>
          <w:szCs w:val="28"/>
        </w:rPr>
      </w:pPr>
      <w:r>
        <w:rPr>
          <w:sz w:val="28"/>
          <w:szCs w:val="28"/>
        </w:rPr>
        <w:t xml:space="preserve">Для комунікації з учасниками освітнього процесу та громадою використовується електронна пошта, сторінка у соціальних мережах та месенджер, viber-спільноти, телефонні дзвінки: всі ці форми є досить ефективними. </w:t>
      </w:r>
    </w:p>
    <w:p>
      <w:pPr>
        <w:pStyle w:val="Style19"/>
        <w:spacing w:lineRule="auto" w:line="276"/>
        <w:ind w:right="170" w:firstLine="850"/>
        <w:jc w:val="both"/>
        <w:rPr>
          <w:rFonts w:ascii="Times New Roman" w:hAnsi="Times New Roman"/>
          <w:sz w:val="28"/>
          <w:szCs w:val="28"/>
        </w:rPr>
      </w:pPr>
      <w:r>
        <w:rPr>
          <w:sz w:val="28"/>
          <w:szCs w:val="28"/>
        </w:rPr>
        <w:t>Підготовка</w:t>
      </w:r>
      <w:r>
        <w:rPr>
          <w:spacing w:val="1"/>
          <w:sz w:val="28"/>
          <w:szCs w:val="28"/>
        </w:rPr>
        <w:t xml:space="preserve"> </w:t>
      </w:r>
      <w:r>
        <w:rPr>
          <w:sz w:val="28"/>
          <w:szCs w:val="28"/>
        </w:rPr>
        <w:t>до</w:t>
      </w:r>
      <w:r>
        <w:rPr>
          <w:spacing w:val="1"/>
          <w:sz w:val="28"/>
          <w:szCs w:val="28"/>
        </w:rPr>
        <w:t xml:space="preserve"> </w:t>
      </w:r>
      <w:r>
        <w:rPr>
          <w:sz w:val="28"/>
          <w:szCs w:val="28"/>
        </w:rPr>
        <w:t>опалювального</w:t>
      </w:r>
      <w:r>
        <w:rPr>
          <w:spacing w:val="1"/>
          <w:sz w:val="28"/>
          <w:szCs w:val="28"/>
        </w:rPr>
        <w:t xml:space="preserve"> </w:t>
      </w:r>
      <w:r>
        <w:rPr>
          <w:sz w:val="28"/>
          <w:szCs w:val="28"/>
        </w:rPr>
        <w:t>сезону</w:t>
      </w:r>
      <w:r>
        <w:rPr>
          <w:spacing w:val="1"/>
          <w:sz w:val="28"/>
          <w:szCs w:val="28"/>
        </w:rPr>
        <w:t xml:space="preserve"> </w:t>
      </w:r>
      <w:r>
        <w:rPr>
          <w:sz w:val="28"/>
          <w:szCs w:val="28"/>
        </w:rPr>
        <w:t>здійснювалась</w:t>
      </w:r>
      <w:r>
        <w:rPr>
          <w:spacing w:val="1"/>
          <w:sz w:val="28"/>
          <w:szCs w:val="28"/>
        </w:rPr>
        <w:t xml:space="preserve"> </w:t>
      </w:r>
      <w:r>
        <w:rPr>
          <w:sz w:val="28"/>
          <w:szCs w:val="28"/>
        </w:rPr>
        <w:t>своєчасно</w:t>
      </w:r>
      <w:r>
        <w:rPr>
          <w:spacing w:val="1"/>
          <w:sz w:val="28"/>
          <w:szCs w:val="28"/>
        </w:rPr>
        <w:t xml:space="preserve"> </w:t>
      </w:r>
      <w:r>
        <w:rPr>
          <w:sz w:val="28"/>
          <w:szCs w:val="28"/>
        </w:rPr>
        <w:t>і</w:t>
      </w:r>
      <w:r>
        <w:rPr>
          <w:spacing w:val="1"/>
          <w:sz w:val="28"/>
          <w:szCs w:val="28"/>
        </w:rPr>
        <w:t xml:space="preserve"> </w:t>
      </w:r>
      <w:r>
        <w:rPr>
          <w:sz w:val="28"/>
          <w:szCs w:val="28"/>
        </w:rPr>
        <w:t>якісно.</w:t>
      </w:r>
      <w:r>
        <w:rPr>
          <w:spacing w:val="1"/>
          <w:sz w:val="28"/>
          <w:szCs w:val="28"/>
        </w:rPr>
        <w:t xml:space="preserve"> </w:t>
      </w:r>
      <w:r>
        <w:rPr>
          <w:sz w:val="28"/>
          <w:szCs w:val="28"/>
        </w:rPr>
        <w:t>Обслуговуючий</w:t>
      </w:r>
      <w:r>
        <w:rPr>
          <w:spacing w:val="1"/>
          <w:sz w:val="28"/>
          <w:szCs w:val="28"/>
        </w:rPr>
        <w:t xml:space="preserve"> </w:t>
      </w:r>
      <w:r>
        <w:rPr>
          <w:sz w:val="28"/>
          <w:szCs w:val="28"/>
        </w:rPr>
        <w:t>персонал</w:t>
      </w:r>
      <w:r>
        <w:rPr>
          <w:spacing w:val="1"/>
          <w:sz w:val="28"/>
          <w:szCs w:val="28"/>
        </w:rPr>
        <w:t xml:space="preserve"> </w:t>
      </w:r>
      <w:r>
        <w:rPr>
          <w:sz w:val="28"/>
          <w:szCs w:val="28"/>
        </w:rPr>
        <w:t>забезпечений</w:t>
      </w:r>
      <w:r>
        <w:rPr>
          <w:spacing w:val="-67"/>
          <w:sz w:val="28"/>
          <w:szCs w:val="28"/>
        </w:rPr>
        <w:t xml:space="preserve"> </w:t>
      </w:r>
      <w:r>
        <w:rPr>
          <w:sz w:val="28"/>
          <w:szCs w:val="28"/>
        </w:rPr>
        <w:t>спеціальним</w:t>
      </w:r>
      <w:r>
        <w:rPr>
          <w:spacing w:val="3"/>
          <w:sz w:val="28"/>
          <w:szCs w:val="28"/>
        </w:rPr>
        <w:t xml:space="preserve"> </w:t>
      </w:r>
      <w:r>
        <w:rPr>
          <w:sz w:val="28"/>
          <w:szCs w:val="28"/>
        </w:rPr>
        <w:t>одягом</w:t>
      </w:r>
      <w:r>
        <w:rPr>
          <w:spacing w:val="-2"/>
          <w:sz w:val="28"/>
          <w:szCs w:val="28"/>
        </w:rPr>
        <w:t xml:space="preserve"> </w:t>
      </w:r>
      <w:r>
        <w:rPr>
          <w:sz w:val="28"/>
          <w:szCs w:val="28"/>
        </w:rPr>
        <w:t>і</w:t>
      </w:r>
      <w:r>
        <w:rPr>
          <w:spacing w:val="-1"/>
          <w:sz w:val="28"/>
          <w:szCs w:val="28"/>
        </w:rPr>
        <w:t xml:space="preserve"> </w:t>
      </w:r>
      <w:r>
        <w:rPr>
          <w:sz w:val="28"/>
          <w:szCs w:val="28"/>
        </w:rPr>
        <w:t>необхідним</w:t>
      </w:r>
      <w:r>
        <w:rPr>
          <w:spacing w:val="2"/>
          <w:sz w:val="28"/>
          <w:szCs w:val="28"/>
        </w:rPr>
        <w:t xml:space="preserve"> </w:t>
      </w:r>
      <w:r>
        <w:rPr>
          <w:sz w:val="28"/>
          <w:szCs w:val="28"/>
        </w:rPr>
        <w:t>інвентарем.</w:t>
      </w:r>
    </w:p>
    <w:p>
      <w:pPr>
        <w:pStyle w:val="Style19"/>
        <w:spacing w:lineRule="auto" w:line="276"/>
        <w:ind w:right="170" w:firstLine="850"/>
        <w:jc w:val="both"/>
        <w:rPr>
          <w:color w:val="auto"/>
          <w:highlight w:val="none"/>
          <w:shd w:fill="auto" w:val="clear"/>
        </w:rPr>
      </w:pPr>
      <w:r>
        <w:rPr>
          <w:rFonts w:ascii="Times New Roman" w:hAnsi="Times New Roman"/>
          <w:b w:val="false"/>
          <w:i w:val="false"/>
          <w:caps w:val="false"/>
          <w:smallCaps w:val="false"/>
          <w:color w:val="000000"/>
          <w:spacing w:val="0"/>
          <w:sz w:val="28"/>
          <w:szCs w:val="28"/>
          <w:shd w:fill="auto" w:val="clear"/>
        </w:rPr>
        <w:t xml:space="preserve">Із метою зміцнення матеріально-технічної бази Центру проведені ремонтні роботи і здійснені необхідні заходи </w:t>
      </w:r>
      <w:r>
        <w:rPr>
          <w:rFonts w:ascii="Times New Roman" w:hAnsi="Times New Roman"/>
          <w:b w:val="false"/>
          <w:i w:val="false"/>
          <w:caps w:val="false"/>
          <w:smallCaps w:val="false"/>
          <w:color w:val="000000"/>
          <w:spacing w:val="0"/>
          <w:sz w:val="28"/>
          <w:szCs w:val="28"/>
          <w:shd w:fill="auto" w:val="clear"/>
        </w:rPr>
        <w:t>за власні кошти</w:t>
      </w:r>
      <w:r>
        <w:rPr>
          <w:color w:val="000000"/>
          <w:sz w:val="28"/>
          <w:szCs w:val="28"/>
          <w:shd w:fill="auto" w:val="clear"/>
        </w:rPr>
        <w:t xml:space="preserve"> :</w:t>
      </w:r>
    </w:p>
    <w:p>
      <w:pPr>
        <w:pStyle w:val="Style19"/>
        <w:spacing w:lineRule="auto" w:line="276"/>
        <w:ind w:right="170" w:firstLine="850"/>
        <w:jc w:val="both"/>
        <w:rPr>
          <w:color w:val="auto"/>
          <w:highlight w:val="none"/>
          <w:shd w:fill="auto" w:val="clear"/>
        </w:rPr>
      </w:pPr>
      <w:r>
        <w:rPr>
          <w:color w:val="000000"/>
          <w:sz w:val="28"/>
          <w:szCs w:val="28"/>
          <w:shd w:fill="auto" w:val="clear"/>
        </w:rPr>
        <w:t xml:space="preserve">- </w:t>
      </w:r>
      <w:r>
        <w:rPr>
          <w:color w:val="000000"/>
          <w:sz w:val="28"/>
          <w:szCs w:val="28"/>
          <w:shd w:fill="auto" w:val="clear"/>
        </w:rPr>
        <w:t>ремонт трубопровода теплотраси на переході між навчальним та спальним корпусом;</w:t>
      </w:r>
    </w:p>
    <w:p>
      <w:pPr>
        <w:pStyle w:val="Style19"/>
        <w:spacing w:lineRule="auto" w:line="276"/>
        <w:ind w:right="170" w:firstLine="850"/>
        <w:jc w:val="both"/>
        <w:rPr>
          <w:color w:val="auto"/>
          <w:highlight w:val="none"/>
          <w:shd w:fill="auto" w:val="clear"/>
        </w:rPr>
      </w:pPr>
      <w:r>
        <w:rPr>
          <w:color w:val="000000"/>
          <w:sz w:val="28"/>
          <w:szCs w:val="28"/>
          <w:shd w:fill="auto" w:val="clear"/>
        </w:rPr>
        <w:t xml:space="preserve">- косметичний ремонт стін, стелі навчальних кабінетів; фасаду </w:t>
      </w:r>
      <w:r>
        <w:rPr>
          <w:color w:val="000000"/>
          <w:sz w:val="28"/>
          <w:szCs w:val="28"/>
          <w:shd w:fill="auto" w:val="clear"/>
        </w:rPr>
        <w:t>Центру;</w:t>
      </w:r>
    </w:p>
    <w:p>
      <w:pPr>
        <w:pStyle w:val="Style19"/>
        <w:spacing w:lineRule="auto" w:line="276"/>
        <w:ind w:right="170" w:firstLine="850"/>
        <w:jc w:val="both"/>
        <w:rPr>
          <w:color w:val="auto"/>
          <w:highlight w:val="none"/>
          <w:shd w:fill="auto" w:val="clear"/>
        </w:rPr>
      </w:pPr>
      <w:r>
        <w:rPr>
          <w:color w:val="000000"/>
          <w:sz w:val="28"/>
          <w:szCs w:val="28"/>
          <w:shd w:fill="auto" w:val="clear"/>
        </w:rPr>
        <w:t xml:space="preserve">- </w:t>
      </w:r>
      <w:r>
        <w:rPr>
          <w:color w:val="000000"/>
          <w:sz w:val="28"/>
          <w:szCs w:val="28"/>
          <w:shd w:fill="auto" w:val="clear"/>
        </w:rPr>
        <w:t>фарбування цоколя фасад;</w:t>
      </w:r>
    </w:p>
    <w:p>
      <w:pPr>
        <w:pStyle w:val="Style19"/>
        <w:spacing w:lineRule="auto" w:line="276"/>
        <w:ind w:right="170" w:firstLine="850"/>
        <w:jc w:val="both"/>
        <w:rPr>
          <w:color w:val="auto"/>
          <w:highlight w:val="none"/>
          <w:shd w:fill="auto" w:val="clear"/>
        </w:rPr>
      </w:pPr>
      <w:r>
        <w:rPr>
          <w:color w:val="000000"/>
          <w:sz w:val="28"/>
          <w:szCs w:val="28"/>
          <w:shd w:fill="auto" w:val="clear"/>
        </w:rPr>
        <w:t>- ремонт цоколю закладу.</w:t>
      </w:r>
    </w:p>
    <w:p>
      <w:pPr>
        <w:pStyle w:val="Style19"/>
        <w:widowControl/>
        <w:suppressAutoHyphens w:val="true"/>
        <w:overflowPunct w:val="true"/>
        <w:bidi w:val="0"/>
        <w:spacing w:lineRule="auto" w:line="276" w:before="0" w:after="0"/>
        <w:ind w:left="850" w:right="0" w:hanging="0"/>
        <w:jc w:val="both"/>
        <w:rPr/>
      </w:pPr>
      <w:r>
        <w:rPr>
          <w:sz w:val="28"/>
        </w:rPr>
        <w:t>Надійшло коштів</w:t>
      </w:r>
      <w:r>
        <w:rPr>
          <w:color w:val="auto"/>
          <w:sz w:val="28"/>
        </w:rPr>
        <w:t xml:space="preserve"> </w:t>
      </w:r>
      <w:r>
        <w:rPr>
          <w:color w:val="auto"/>
          <w:sz w:val="28"/>
        </w:rPr>
        <w:t>з 01 вересня 2023 року по 03 червня 2024</w:t>
      </w:r>
      <w:r>
        <w:rPr>
          <w:color w:val="C9211E"/>
          <w:sz w:val="28"/>
        </w:rPr>
        <w:t xml:space="preserve"> </w:t>
      </w:r>
      <w:r>
        <w:rPr>
          <w:sz w:val="28"/>
        </w:rPr>
        <w:t>року по:</w:t>
      </w:r>
    </w:p>
    <w:p>
      <w:pPr>
        <w:pStyle w:val="Style19"/>
        <w:widowControl/>
        <w:spacing w:lineRule="auto" w:line="276"/>
        <w:jc w:val="both"/>
        <w:rPr/>
      </w:pPr>
      <w:r>
        <w:rPr>
          <w:sz w:val="28"/>
        </w:rPr>
        <w:t>- КЕКВ 2111(заробітна плата) в сумі 8346264,90 грн., витрачено 8346264,90 грн. на виплату заробітної плати;</w:t>
      </w:r>
    </w:p>
    <w:p>
      <w:pPr>
        <w:pStyle w:val="Style19"/>
        <w:widowControl/>
        <w:spacing w:lineRule="auto" w:line="276"/>
        <w:jc w:val="both"/>
        <w:rPr/>
      </w:pPr>
      <w:r>
        <w:rPr>
          <w:sz w:val="28"/>
        </w:rPr>
        <w:t>- КЕКВ 2120 (нарахування на оплату праці) надійшло 1904506,22 грн., витрачено 1904506,22 грн. нарахування на оплату праці;</w:t>
      </w:r>
    </w:p>
    <w:p>
      <w:pPr>
        <w:pStyle w:val="Style19"/>
        <w:widowControl/>
        <w:spacing w:lineRule="auto" w:line="276"/>
        <w:jc w:val="both"/>
        <w:rPr/>
      </w:pPr>
      <w:r>
        <w:rPr>
          <w:sz w:val="28"/>
        </w:rPr>
        <w:t>- КЕКВ 2210 (предмети, матеріали, обладнання та інвентар) надійшло 157240,10 грн., витрачено 157240,10 грн. на будівельні матеріали, канцтовари, паливно-мастильні матеріали, запасні частини, миючі засоби;</w:t>
      </w:r>
    </w:p>
    <w:p>
      <w:pPr>
        <w:pStyle w:val="Style19"/>
        <w:widowControl/>
        <w:spacing w:lineRule="auto" w:line="276"/>
        <w:jc w:val="both"/>
        <w:rPr/>
      </w:pPr>
      <w:r>
        <w:rPr>
          <w:sz w:val="28"/>
        </w:rPr>
        <w:t>- КЕКВ 2240 (оплата послуг (крім комунальних) надійшло 103568,16 грн., витрачено 103568,16 грн. на сплачено за послуги</w:t>
      </w:r>
    </w:p>
    <w:p>
      <w:pPr>
        <w:pStyle w:val="Style19"/>
        <w:widowControl/>
        <w:spacing w:lineRule="auto" w:line="276"/>
        <w:jc w:val="both"/>
        <w:rPr/>
      </w:pPr>
      <w:r>
        <w:rPr>
          <w:sz w:val="28"/>
        </w:rPr>
        <w:t xml:space="preserve">Електронні комунікаційні, технічне обслуговування пожежної сигналізації, вогнегасників, пожежних кранів, заправка картриджів, обслуговування програмного забезпечення, </w:t>
      </w:r>
      <w:r>
        <w:rPr>
          <w:sz w:val="28"/>
        </w:rPr>
        <w:t xml:space="preserve">веб </w:t>
      </w:r>
      <w:r>
        <w:rPr>
          <w:sz w:val="28"/>
        </w:rPr>
        <w:t>сайту, спостереження пожежної автоматики, охоронні послуги;</w:t>
      </w:r>
    </w:p>
    <w:p>
      <w:pPr>
        <w:pStyle w:val="Style19"/>
        <w:widowControl/>
        <w:spacing w:lineRule="auto" w:line="276"/>
        <w:jc w:val="both"/>
        <w:rPr/>
      </w:pPr>
      <w:r>
        <w:rPr>
          <w:sz w:val="28"/>
        </w:rPr>
        <w:t>- КЕКВ 2271 (оплата теплопостачання) надійшло 3003295,29 грн., витрачено 3003295,29 грн. на оплату теплопостачання;</w:t>
      </w:r>
    </w:p>
    <w:p>
      <w:pPr>
        <w:pStyle w:val="Style19"/>
        <w:widowControl/>
        <w:suppressAutoHyphens w:val="true"/>
        <w:overflowPunct w:val="true"/>
        <w:bidi w:val="0"/>
        <w:spacing w:lineRule="auto" w:line="276" w:before="0" w:after="0"/>
        <w:ind w:left="0" w:right="0" w:hanging="0"/>
        <w:jc w:val="both"/>
        <w:rPr/>
      </w:pPr>
      <w:r>
        <w:rPr>
          <w:sz w:val="28"/>
        </w:rPr>
        <w:t>- КЕКВ 2272 (оплата водопостачання та водовідведення) надійшло 14548,43 грн., витрачено 14548,43 грн. на оплату водовідведення;</w:t>
      </w:r>
    </w:p>
    <w:p>
      <w:pPr>
        <w:pStyle w:val="Style19"/>
        <w:widowControl/>
        <w:spacing w:lineRule="auto" w:line="276"/>
        <w:jc w:val="both"/>
        <w:rPr/>
      </w:pPr>
      <w:r>
        <w:rPr>
          <w:sz w:val="28"/>
        </w:rPr>
        <w:t>- КЕКВ 2273 (оплата електроенергії) надійшло 65726,81 грн., витрачено 65726,81 грн. на оплату електроенергії;</w:t>
      </w:r>
    </w:p>
    <w:p>
      <w:pPr>
        <w:pStyle w:val="Style19"/>
        <w:widowControl/>
        <w:spacing w:lineRule="auto" w:line="276"/>
        <w:jc w:val="both"/>
        <w:rPr/>
      </w:pPr>
      <w:r>
        <w:rPr>
          <w:sz w:val="28"/>
        </w:rPr>
        <w:t>- КЕКВ 2275 (оплата інших енергоносіїв) надійшло 4944,00 грн., витрачено 4944,00 грн. на оплату вивіз сміття;</w:t>
      </w:r>
    </w:p>
    <w:p>
      <w:pPr>
        <w:pStyle w:val="Style19"/>
        <w:spacing w:lineRule="auto" w:line="276" w:before="1" w:after="0"/>
        <w:ind w:left="117" w:right="149" w:firstLine="708"/>
        <w:jc w:val="both"/>
        <w:rPr/>
      </w:pPr>
      <w:r>
        <w:rPr>
          <w:sz w:val="28"/>
          <w:szCs w:val="28"/>
        </w:rPr>
        <w:t xml:space="preserve">Проведений осінній та весняний огляд будівель, споруд, інженерних мереж. </w:t>
      </w:r>
    </w:p>
    <w:p>
      <w:pPr>
        <w:pStyle w:val="Style19"/>
        <w:spacing w:lineRule="auto" w:line="276"/>
        <w:ind w:left="117" w:right="148" w:firstLine="708"/>
        <w:jc w:val="both"/>
        <w:rPr/>
      </w:pPr>
      <w:r>
        <w:rPr>
          <w:color w:val="auto"/>
          <w:sz w:val="28"/>
          <w:szCs w:val="28"/>
        </w:rPr>
        <w:t>Центр</w:t>
      </w:r>
      <w:r>
        <w:rPr>
          <w:color w:val="auto"/>
          <w:spacing w:val="1"/>
          <w:sz w:val="28"/>
          <w:szCs w:val="28"/>
        </w:rPr>
        <w:t xml:space="preserve"> </w:t>
      </w:r>
      <w:r>
        <w:rPr>
          <w:color w:val="auto"/>
          <w:sz w:val="28"/>
          <w:szCs w:val="28"/>
        </w:rPr>
        <w:t>підтримує</w:t>
      </w:r>
      <w:r>
        <w:rPr>
          <w:color w:val="auto"/>
          <w:spacing w:val="1"/>
          <w:sz w:val="28"/>
          <w:szCs w:val="28"/>
        </w:rPr>
        <w:t xml:space="preserve"> </w:t>
      </w:r>
      <w:r>
        <w:rPr>
          <w:color w:val="auto"/>
          <w:sz w:val="28"/>
          <w:szCs w:val="28"/>
        </w:rPr>
        <w:t>співпрацю</w:t>
      </w:r>
      <w:r>
        <w:rPr>
          <w:color w:val="auto"/>
          <w:spacing w:val="1"/>
          <w:sz w:val="28"/>
          <w:szCs w:val="28"/>
        </w:rPr>
        <w:t xml:space="preserve"> </w:t>
      </w:r>
      <w:r>
        <w:rPr>
          <w:color w:val="auto"/>
          <w:sz w:val="28"/>
          <w:szCs w:val="28"/>
        </w:rPr>
        <w:t>з</w:t>
      </w:r>
      <w:r>
        <w:rPr>
          <w:color w:val="auto"/>
          <w:spacing w:val="1"/>
          <w:sz w:val="28"/>
          <w:szCs w:val="28"/>
        </w:rPr>
        <w:t xml:space="preserve"> </w:t>
      </w:r>
      <w:r>
        <w:rPr>
          <w:color w:val="auto"/>
          <w:sz w:val="28"/>
          <w:szCs w:val="28"/>
        </w:rPr>
        <w:t>благодійними</w:t>
      </w:r>
      <w:r>
        <w:rPr>
          <w:color w:val="auto"/>
          <w:spacing w:val="1"/>
          <w:sz w:val="28"/>
          <w:szCs w:val="28"/>
        </w:rPr>
        <w:t xml:space="preserve"> </w:t>
      </w:r>
      <w:r>
        <w:rPr>
          <w:color w:val="auto"/>
          <w:sz w:val="28"/>
          <w:szCs w:val="28"/>
        </w:rPr>
        <w:t>організаціями</w:t>
      </w:r>
      <w:r>
        <w:rPr>
          <w:color w:val="auto"/>
          <w:spacing w:val="1"/>
          <w:sz w:val="28"/>
          <w:szCs w:val="28"/>
        </w:rPr>
        <w:t xml:space="preserve"> </w:t>
      </w:r>
      <w:r>
        <w:rPr>
          <w:color w:val="auto"/>
          <w:sz w:val="28"/>
          <w:szCs w:val="28"/>
        </w:rPr>
        <w:t>та</w:t>
      </w:r>
      <w:r>
        <w:rPr>
          <w:color w:val="auto"/>
          <w:spacing w:val="1"/>
          <w:sz w:val="28"/>
          <w:szCs w:val="28"/>
        </w:rPr>
        <w:t xml:space="preserve"> </w:t>
      </w:r>
      <w:r>
        <w:rPr>
          <w:color w:val="auto"/>
          <w:sz w:val="28"/>
          <w:szCs w:val="28"/>
        </w:rPr>
        <w:t>фондами,</w:t>
      </w:r>
      <w:r>
        <w:rPr>
          <w:color w:val="auto"/>
          <w:spacing w:val="1"/>
          <w:sz w:val="28"/>
          <w:szCs w:val="28"/>
        </w:rPr>
        <w:t xml:space="preserve"> </w:t>
      </w:r>
      <w:r>
        <w:rPr>
          <w:color w:val="auto"/>
          <w:sz w:val="28"/>
          <w:szCs w:val="28"/>
        </w:rPr>
        <w:t>які</w:t>
      </w:r>
      <w:r>
        <w:rPr>
          <w:color w:val="auto"/>
          <w:spacing w:val="1"/>
          <w:sz w:val="28"/>
          <w:szCs w:val="28"/>
        </w:rPr>
        <w:t xml:space="preserve"> </w:t>
      </w:r>
      <w:r>
        <w:rPr>
          <w:color w:val="auto"/>
          <w:sz w:val="28"/>
          <w:szCs w:val="28"/>
        </w:rPr>
        <w:t>надають</w:t>
      </w:r>
      <w:r>
        <w:rPr>
          <w:color w:val="auto"/>
          <w:spacing w:val="1"/>
          <w:sz w:val="28"/>
          <w:szCs w:val="28"/>
        </w:rPr>
        <w:t xml:space="preserve"> </w:t>
      </w:r>
      <w:r>
        <w:rPr>
          <w:color w:val="auto"/>
          <w:sz w:val="28"/>
          <w:szCs w:val="28"/>
        </w:rPr>
        <w:t>допомогу</w:t>
      </w:r>
      <w:r>
        <w:rPr>
          <w:color w:val="auto"/>
          <w:spacing w:val="1"/>
          <w:sz w:val="28"/>
          <w:szCs w:val="28"/>
        </w:rPr>
        <w:t xml:space="preserve"> </w:t>
      </w:r>
      <w:r>
        <w:rPr>
          <w:color w:val="auto"/>
          <w:sz w:val="28"/>
          <w:szCs w:val="28"/>
        </w:rPr>
        <w:t>для</w:t>
      </w:r>
      <w:r>
        <w:rPr>
          <w:color w:val="auto"/>
          <w:spacing w:val="1"/>
          <w:sz w:val="28"/>
          <w:szCs w:val="28"/>
        </w:rPr>
        <w:t xml:space="preserve"> </w:t>
      </w:r>
      <w:r>
        <w:rPr>
          <w:color w:val="auto"/>
          <w:sz w:val="28"/>
          <w:szCs w:val="28"/>
        </w:rPr>
        <w:t>належного</w:t>
      </w:r>
      <w:r>
        <w:rPr>
          <w:color w:val="auto"/>
          <w:spacing w:val="1"/>
          <w:sz w:val="28"/>
          <w:szCs w:val="28"/>
        </w:rPr>
        <w:t xml:space="preserve"> </w:t>
      </w:r>
      <w:r>
        <w:rPr>
          <w:color w:val="auto"/>
          <w:sz w:val="28"/>
          <w:szCs w:val="28"/>
        </w:rPr>
        <w:t>проведення</w:t>
      </w:r>
      <w:r>
        <w:rPr>
          <w:color w:val="auto"/>
          <w:spacing w:val="1"/>
          <w:sz w:val="28"/>
          <w:szCs w:val="28"/>
        </w:rPr>
        <w:t xml:space="preserve"> </w:t>
      </w:r>
      <w:r>
        <w:rPr>
          <w:color w:val="auto"/>
          <w:sz w:val="28"/>
          <w:szCs w:val="28"/>
        </w:rPr>
        <w:t>освітнього</w:t>
      </w:r>
      <w:r>
        <w:rPr>
          <w:color w:val="auto"/>
          <w:spacing w:val="3"/>
          <w:sz w:val="28"/>
          <w:szCs w:val="28"/>
        </w:rPr>
        <w:t xml:space="preserve"> </w:t>
      </w:r>
      <w:r>
        <w:rPr>
          <w:color w:val="auto"/>
          <w:sz w:val="28"/>
          <w:szCs w:val="28"/>
        </w:rPr>
        <w:t xml:space="preserve">процесу. </w:t>
      </w:r>
    </w:p>
    <w:p>
      <w:pPr>
        <w:pStyle w:val="Style19"/>
        <w:spacing w:lineRule="auto" w:line="276"/>
        <w:ind w:left="117" w:right="148" w:firstLine="708"/>
        <w:jc w:val="both"/>
        <w:rPr/>
      </w:pPr>
      <w:r>
        <w:rPr>
          <w:sz w:val="28"/>
          <w:szCs w:val="28"/>
        </w:rPr>
        <w:t>Із метою реалізації стратегічних завдань Центру педагогічний колектив у 2024/2025 навчальному році працюватиме</w:t>
      </w:r>
      <w:r>
        <w:rPr>
          <w:spacing w:val="1"/>
          <w:sz w:val="28"/>
          <w:szCs w:val="28"/>
        </w:rPr>
        <w:t xml:space="preserve"> </w:t>
      </w:r>
      <w:r>
        <w:rPr>
          <w:sz w:val="28"/>
          <w:szCs w:val="28"/>
        </w:rPr>
        <w:t>над вирішенням</w:t>
      </w:r>
      <w:r>
        <w:rPr>
          <w:spacing w:val="1"/>
          <w:sz w:val="28"/>
          <w:szCs w:val="28"/>
        </w:rPr>
        <w:t xml:space="preserve"> </w:t>
      </w:r>
      <w:r>
        <w:rPr>
          <w:sz w:val="28"/>
          <w:szCs w:val="28"/>
        </w:rPr>
        <w:t>таких завдань:</w:t>
      </w:r>
    </w:p>
    <w:p>
      <w:pPr>
        <w:pStyle w:val="Style19"/>
        <w:spacing w:lineRule="auto" w:line="276"/>
        <w:ind w:left="117" w:right="148" w:hanging="0"/>
        <w:jc w:val="both"/>
        <w:rPr/>
      </w:pPr>
      <w:r>
        <w:rPr>
          <w:sz w:val="28"/>
          <w:szCs w:val="28"/>
        </w:rPr>
        <w:t>створення-</w:t>
      </w:r>
    </w:p>
    <w:p>
      <w:pPr>
        <w:pStyle w:val="Style19"/>
        <w:spacing w:lineRule="auto" w:line="276" w:before="0" w:after="150"/>
        <w:jc w:val="both"/>
        <w:rPr/>
      </w:pPr>
      <w:r>
        <w:rPr>
          <w:color w:val="auto"/>
          <w:sz w:val="28"/>
          <w:szCs w:val="28"/>
        </w:rPr>
        <w:t>- безпечних умов для навчання та виховання;</w:t>
      </w:r>
    </w:p>
    <w:p>
      <w:pPr>
        <w:pStyle w:val="Style19"/>
        <w:spacing w:lineRule="auto" w:line="276"/>
        <w:ind w:right="148" w:hanging="0"/>
        <w:jc w:val="both"/>
        <w:rPr/>
      </w:pPr>
      <w:r>
        <w:rPr>
          <w:color w:val="auto"/>
          <w:sz w:val="28"/>
          <w:szCs w:val="28"/>
        </w:rPr>
        <w:t>- умов</w:t>
      </w:r>
      <w:r>
        <w:rPr>
          <w:color w:val="auto"/>
          <w:spacing w:val="-4"/>
          <w:sz w:val="28"/>
          <w:szCs w:val="28"/>
        </w:rPr>
        <w:t xml:space="preserve"> </w:t>
      </w:r>
      <w:r>
        <w:rPr>
          <w:color w:val="auto"/>
          <w:sz w:val="28"/>
          <w:szCs w:val="28"/>
        </w:rPr>
        <w:t>рівного</w:t>
      </w:r>
      <w:r>
        <w:rPr>
          <w:color w:val="auto"/>
          <w:spacing w:val="-2"/>
          <w:sz w:val="28"/>
          <w:szCs w:val="28"/>
        </w:rPr>
        <w:t xml:space="preserve"> </w:t>
      </w:r>
      <w:r>
        <w:rPr>
          <w:color w:val="auto"/>
          <w:sz w:val="28"/>
          <w:szCs w:val="28"/>
        </w:rPr>
        <w:t>доступу</w:t>
      </w:r>
      <w:r>
        <w:rPr>
          <w:color w:val="auto"/>
          <w:spacing w:val="-1"/>
          <w:sz w:val="28"/>
          <w:szCs w:val="28"/>
        </w:rPr>
        <w:t xml:space="preserve"> </w:t>
      </w:r>
      <w:r>
        <w:rPr>
          <w:color w:val="auto"/>
          <w:sz w:val="28"/>
          <w:szCs w:val="28"/>
        </w:rPr>
        <w:t>до</w:t>
      </w:r>
      <w:r>
        <w:rPr>
          <w:color w:val="auto"/>
          <w:spacing w:val="-2"/>
          <w:sz w:val="28"/>
          <w:szCs w:val="28"/>
        </w:rPr>
        <w:t xml:space="preserve"> </w:t>
      </w:r>
      <w:r>
        <w:rPr>
          <w:color w:val="auto"/>
          <w:sz w:val="28"/>
          <w:szCs w:val="28"/>
        </w:rPr>
        <w:t>освіти та гуманних</w:t>
      </w:r>
      <w:r>
        <w:rPr>
          <w:color w:val="auto"/>
          <w:spacing w:val="-2"/>
          <w:sz w:val="28"/>
          <w:szCs w:val="28"/>
        </w:rPr>
        <w:t xml:space="preserve"> </w:t>
      </w:r>
      <w:r>
        <w:rPr>
          <w:color w:val="auto"/>
          <w:sz w:val="28"/>
          <w:szCs w:val="28"/>
        </w:rPr>
        <w:t>відносин</w:t>
      </w:r>
      <w:r>
        <w:rPr>
          <w:color w:val="auto"/>
          <w:spacing w:val="-2"/>
          <w:sz w:val="28"/>
          <w:szCs w:val="28"/>
        </w:rPr>
        <w:t xml:space="preserve"> </w:t>
      </w:r>
      <w:r>
        <w:rPr>
          <w:color w:val="auto"/>
          <w:sz w:val="28"/>
          <w:szCs w:val="28"/>
        </w:rPr>
        <w:t>в</w:t>
      </w:r>
      <w:r>
        <w:rPr>
          <w:color w:val="auto"/>
          <w:spacing w:val="66"/>
          <w:sz w:val="28"/>
          <w:szCs w:val="28"/>
        </w:rPr>
        <w:t xml:space="preserve"> </w:t>
      </w:r>
      <w:r>
        <w:rPr>
          <w:color w:val="auto"/>
          <w:sz w:val="28"/>
          <w:szCs w:val="28"/>
        </w:rPr>
        <w:t>Центрі;</w:t>
      </w:r>
    </w:p>
    <w:p>
      <w:pPr>
        <w:pStyle w:val="Style19"/>
        <w:spacing w:lineRule="auto" w:line="276" w:before="0" w:after="150"/>
        <w:jc w:val="both"/>
        <w:rPr/>
      </w:pPr>
      <w:r>
        <w:rPr>
          <w:color w:val="auto"/>
          <w:sz w:val="28"/>
          <w:szCs w:val="28"/>
        </w:rPr>
        <w:t>- для дітей в онлайн-класі комфортної, довірливої атмосфери;</w:t>
      </w:r>
    </w:p>
    <w:p>
      <w:pPr>
        <w:pStyle w:val="Style19"/>
        <w:spacing w:lineRule="auto" w:line="276" w:before="0" w:after="150"/>
        <w:ind w:right="148" w:hanging="0"/>
        <w:jc w:val="both"/>
        <w:rPr/>
      </w:pPr>
      <w:r>
        <w:rPr>
          <w:color w:val="auto"/>
          <w:sz w:val="28"/>
          <w:szCs w:val="28"/>
        </w:rPr>
        <w:t>- забезпечення сталості та безперервності освіти;</w:t>
      </w:r>
    </w:p>
    <w:p>
      <w:pPr>
        <w:pStyle w:val="Style19"/>
        <w:spacing w:lineRule="auto" w:line="276" w:before="0" w:after="150"/>
        <w:ind w:right="148" w:hanging="0"/>
        <w:jc w:val="both"/>
        <w:rPr/>
      </w:pPr>
      <w:r>
        <w:rPr>
          <w:color w:val="auto"/>
          <w:sz w:val="28"/>
          <w:szCs w:val="28"/>
        </w:rPr>
        <w:t>- вдосконалення методів і прийомів дистанційного навчання;</w:t>
      </w:r>
    </w:p>
    <w:p>
      <w:pPr>
        <w:pStyle w:val="Style19"/>
        <w:spacing w:lineRule="auto" w:line="276" w:before="0" w:after="150"/>
        <w:jc w:val="both"/>
        <w:rPr/>
      </w:pPr>
      <w:r>
        <w:rPr>
          <w:color w:val="auto"/>
          <w:sz w:val="28"/>
          <w:szCs w:val="28"/>
        </w:rPr>
        <w:t>- надання емоційної та психологічної підтримки учням та їх батькам під час воєнного стану;</w:t>
      </w:r>
    </w:p>
    <w:p>
      <w:pPr>
        <w:pStyle w:val="Style19"/>
        <w:spacing w:lineRule="auto" w:line="276" w:before="0" w:after="150"/>
        <w:jc w:val="both"/>
        <w:rPr/>
      </w:pPr>
      <w:r>
        <w:rPr>
          <w:color w:val="auto"/>
          <w:sz w:val="28"/>
          <w:szCs w:val="28"/>
        </w:rPr>
        <w:t xml:space="preserve">- </w:t>
      </w:r>
      <w:r>
        <w:rPr>
          <w:sz w:val="28"/>
          <w:szCs w:val="28"/>
        </w:rPr>
        <w:t>навчання правил безпечної поведінки в умовах воєнного стану;</w:t>
      </w:r>
    </w:p>
    <w:p>
      <w:pPr>
        <w:pStyle w:val="Style19"/>
        <w:spacing w:lineRule="auto" w:line="276" w:before="0" w:after="150"/>
        <w:jc w:val="both"/>
        <w:rPr/>
      </w:pPr>
      <w:r>
        <w:rPr>
          <w:sz w:val="28"/>
          <w:szCs w:val="28"/>
        </w:rPr>
        <w:t>- адаптація та підтримка учнів з числа вимушено-переміщених осіб;</w:t>
      </w:r>
    </w:p>
    <w:p>
      <w:pPr>
        <w:pStyle w:val="Style19"/>
        <w:widowControl/>
        <w:spacing w:lineRule="auto" w:line="276"/>
        <w:ind w:left="57" w:right="170" w:hanging="0"/>
        <w:jc w:val="both"/>
        <w:rPr>
          <w:sz w:val="28"/>
          <w:szCs w:val="28"/>
        </w:rPr>
      </w:pPr>
      <w:r>
        <w:rPr>
          <w:sz w:val="28"/>
          <w:szCs w:val="28"/>
        </w:rPr>
        <w:t>- постійний</w:t>
      </w:r>
      <w:r>
        <w:rPr>
          <w:spacing w:val="-2"/>
          <w:sz w:val="28"/>
          <w:szCs w:val="28"/>
        </w:rPr>
        <w:t xml:space="preserve"> </w:t>
      </w:r>
      <w:r>
        <w:rPr>
          <w:sz w:val="28"/>
          <w:szCs w:val="28"/>
        </w:rPr>
        <w:t>моніторинг</w:t>
      </w:r>
      <w:r>
        <w:rPr>
          <w:spacing w:val="-6"/>
          <w:sz w:val="28"/>
          <w:szCs w:val="28"/>
        </w:rPr>
        <w:t xml:space="preserve"> </w:t>
      </w:r>
      <w:r>
        <w:rPr>
          <w:sz w:val="28"/>
          <w:szCs w:val="28"/>
        </w:rPr>
        <w:t>рівня</w:t>
      </w:r>
      <w:r>
        <w:rPr>
          <w:spacing w:val="-6"/>
          <w:sz w:val="28"/>
          <w:szCs w:val="28"/>
        </w:rPr>
        <w:t xml:space="preserve"> </w:t>
      </w:r>
      <w:r>
        <w:rPr>
          <w:sz w:val="28"/>
          <w:szCs w:val="28"/>
        </w:rPr>
        <w:t>професійної</w:t>
      </w:r>
      <w:r>
        <w:rPr>
          <w:spacing w:val="-3"/>
          <w:sz w:val="28"/>
          <w:szCs w:val="28"/>
        </w:rPr>
        <w:t xml:space="preserve"> діяльності педагогічних працівників</w:t>
      </w:r>
      <w:r>
        <w:rPr>
          <w:sz w:val="28"/>
          <w:szCs w:val="28"/>
        </w:rPr>
        <w:t>,</w:t>
      </w:r>
      <w:r>
        <w:rPr>
          <w:spacing w:val="-5"/>
          <w:sz w:val="28"/>
          <w:szCs w:val="28"/>
        </w:rPr>
        <w:t xml:space="preserve"> </w:t>
      </w:r>
      <w:r>
        <w:rPr>
          <w:sz w:val="28"/>
          <w:szCs w:val="28"/>
        </w:rPr>
        <w:t>якості</w:t>
      </w:r>
      <w:r>
        <w:rPr>
          <w:spacing w:val="-3"/>
          <w:sz w:val="28"/>
          <w:szCs w:val="28"/>
        </w:rPr>
        <w:t xml:space="preserve"> </w:t>
      </w:r>
      <w:r>
        <w:rPr>
          <w:sz w:val="28"/>
          <w:szCs w:val="28"/>
        </w:rPr>
        <w:t>надання</w:t>
      </w:r>
      <w:r>
        <w:rPr>
          <w:spacing w:val="-3"/>
          <w:sz w:val="28"/>
          <w:szCs w:val="28"/>
        </w:rPr>
        <w:t xml:space="preserve"> </w:t>
      </w:r>
      <w:r>
        <w:rPr>
          <w:sz w:val="28"/>
          <w:szCs w:val="28"/>
        </w:rPr>
        <w:t>освітніх</w:t>
      </w:r>
      <w:r>
        <w:rPr>
          <w:spacing w:val="-3"/>
          <w:sz w:val="28"/>
          <w:szCs w:val="28"/>
        </w:rPr>
        <w:t xml:space="preserve"> </w:t>
      </w:r>
      <w:r>
        <w:rPr>
          <w:sz w:val="28"/>
          <w:szCs w:val="28"/>
        </w:rPr>
        <w:t xml:space="preserve">послуг; </w:t>
      </w:r>
    </w:p>
    <w:p>
      <w:pPr>
        <w:pStyle w:val="Style19"/>
        <w:widowControl/>
        <w:spacing w:lineRule="auto" w:line="276"/>
        <w:ind w:left="57" w:right="170" w:hanging="0"/>
        <w:jc w:val="both"/>
        <w:rPr/>
      </w:pPr>
      <w:r>
        <w:rPr>
          <w:rFonts w:eastAsia="Times New Roman"/>
          <w:sz w:val="28"/>
          <w:szCs w:val="28"/>
        </w:rPr>
        <w:t>- партнерство</w:t>
      </w:r>
      <w:r>
        <w:rPr>
          <w:rFonts w:eastAsia="Times New Roman"/>
          <w:spacing w:val="-9"/>
          <w:sz w:val="28"/>
          <w:szCs w:val="28"/>
        </w:rPr>
        <w:t xml:space="preserve"> </w:t>
      </w:r>
      <w:r>
        <w:rPr>
          <w:rFonts w:eastAsia="Times New Roman"/>
          <w:sz w:val="28"/>
          <w:szCs w:val="28"/>
        </w:rPr>
        <w:t>з</w:t>
      </w:r>
      <w:r>
        <w:rPr>
          <w:rFonts w:eastAsia="Times New Roman"/>
          <w:spacing w:val="-9"/>
          <w:sz w:val="28"/>
          <w:szCs w:val="28"/>
        </w:rPr>
        <w:t xml:space="preserve"> </w:t>
      </w:r>
      <w:r>
        <w:rPr>
          <w:rFonts w:eastAsia="Times New Roman"/>
          <w:sz w:val="28"/>
          <w:szCs w:val="28"/>
        </w:rPr>
        <w:t>батьками;</w:t>
      </w:r>
    </w:p>
    <w:p>
      <w:pPr>
        <w:pStyle w:val="Style19"/>
        <w:widowControl/>
        <w:spacing w:lineRule="auto" w:line="276"/>
        <w:ind w:left="56" w:right="170" w:hanging="0"/>
        <w:jc w:val="both"/>
        <w:rPr/>
      </w:pPr>
      <w:r>
        <w:rPr>
          <w:rFonts w:eastAsia="Times New Roman"/>
          <w:sz w:val="28"/>
          <w:szCs w:val="28"/>
        </w:rPr>
        <w:t>- поповнення необхідної</w:t>
      </w:r>
      <w:r>
        <w:rPr>
          <w:rFonts w:eastAsia="Times New Roman"/>
          <w:spacing w:val="-12"/>
          <w:sz w:val="28"/>
          <w:szCs w:val="28"/>
        </w:rPr>
        <w:t xml:space="preserve"> </w:t>
      </w:r>
      <w:r>
        <w:rPr>
          <w:rFonts w:eastAsia="Times New Roman"/>
          <w:sz w:val="28"/>
          <w:szCs w:val="28"/>
        </w:rPr>
        <w:t>матеріально-технічної</w:t>
      </w:r>
      <w:r>
        <w:rPr>
          <w:rFonts w:eastAsia="Times New Roman"/>
          <w:spacing w:val="-13"/>
          <w:sz w:val="28"/>
          <w:szCs w:val="28"/>
        </w:rPr>
        <w:t xml:space="preserve"> </w:t>
      </w:r>
      <w:r>
        <w:rPr>
          <w:rFonts w:eastAsia="Times New Roman"/>
          <w:sz w:val="28"/>
          <w:szCs w:val="28"/>
        </w:rPr>
        <w:t>баз</w:t>
      </w:r>
      <w:r>
        <w:rPr>
          <w:rFonts w:eastAsia="Times New Roman"/>
          <w:sz w:val="28"/>
          <w:szCs w:val="28"/>
        </w:rPr>
        <w:t>и.</w:t>
      </w:r>
    </w:p>
    <w:p>
      <w:pPr>
        <w:pStyle w:val="Normal"/>
        <w:spacing w:lineRule="auto" w:line="276"/>
        <w:rPr/>
      </w:pPr>
      <w:r>
        <w:rPr/>
      </w:r>
    </w:p>
    <w:p>
      <w:pPr>
        <w:pStyle w:val="Normal"/>
        <w:spacing w:lineRule="auto" w:line="276"/>
        <w:rPr>
          <w:rFonts w:ascii="Times New Roman" w:hAnsi="Times New Roman"/>
          <w:sz w:val="28"/>
          <w:szCs w:val="28"/>
        </w:rPr>
      </w:pPr>
      <w:r>
        <w:rPr>
          <w:rFonts w:ascii="Times New Roman" w:hAnsi="Times New Roman"/>
          <w:sz w:val="28"/>
          <w:szCs w:val="28"/>
        </w:rPr>
        <w:t>Директор</w:t>
        <w:tab/>
        <w:tab/>
        <w:tab/>
        <w:tab/>
        <w:tab/>
        <w:tab/>
        <w:tab/>
        <w:tab/>
        <w:tab/>
        <w:t>Ніна САНІНА</w:t>
      </w:r>
    </w:p>
    <w:sectPr>
      <w:type w:val="nextPage"/>
      <w:pgSz w:orient="landscape" w:w="16838" w:h="11906"/>
      <w:pgMar w:left="850" w:right="850" w:gutter="0" w:header="0" w:top="1417"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Times New Roman">
    <w:altName w:val="serif"/>
    <w:charset w:val="cc"/>
    <w:family w:val="roman"/>
    <w:pitch w:val="variable"/>
  </w:font>
  <w:font w:name="Times New Roman">
    <w:charset w:val="cc"/>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44" w:hanging="360"/>
      </w:pPr>
      <w:rPr>
        <w:rFonts w:ascii="Times New Roman" w:hAnsi="Times New Roman" w:cs="Times New Roman" w:hint="default"/>
        <w:rFonts w:eastAsiaTheme="minorEastAsia"/>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6152"/>
    <w:pPr>
      <w:widowControl w:val="false"/>
      <w:suppressAutoHyphens w:val="true"/>
      <w:overflowPunct w:val="true"/>
      <w:bidi w:val="0"/>
      <w:spacing w:lineRule="auto" w:line="240" w:before="0" w:after="0"/>
      <w:jc w:val="left"/>
    </w:pPr>
    <w:rPr>
      <w:rFonts w:ascii="Liberation Serif" w:hAnsi="Liberation Serif" w:eastAsia="Segoe UI" w:cs="Tahoma"/>
      <w:color w:val="000000"/>
      <w:kern w:val="0"/>
      <w:sz w:val="24"/>
      <w:szCs w:val="24"/>
      <w:lang w:val="uk-UA" w:eastAsia="zh-CN" w:bidi="hi-IN"/>
    </w:rPr>
  </w:style>
  <w:style w:type="paragraph" w:styleId="3">
    <w:name w:val="Heading 3"/>
    <w:basedOn w:val="Normal"/>
    <w:next w:val="Style19"/>
    <w:link w:val="30"/>
    <w:uiPriority w:val="9"/>
    <w:semiHidden/>
    <w:unhideWhenUsed/>
    <w:qFormat/>
    <w:rsid w:val="001d6152"/>
    <w:pPr>
      <w:keepNext w:val="true"/>
      <w:spacing w:before="140" w:after="120"/>
      <w:outlineLvl w:val="2"/>
    </w:pPr>
    <w:rPr>
      <w:rFonts w:eastAsia="NSimSun" w:cs="Lucida Sans"/>
      <w:b/>
      <w:bCs/>
      <w:sz w:val="28"/>
      <w:szCs w:val="28"/>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1d6152"/>
    <w:rPr>
      <w:rFonts w:ascii="Liberation Serif" w:hAnsi="Liberation Serif" w:eastAsia="NSimSun" w:cs="Lucida Sans"/>
      <w:b/>
      <w:bCs/>
      <w:color w:val="000000"/>
      <w:sz w:val="28"/>
      <w:szCs w:val="28"/>
      <w:lang w:eastAsia="zh-CN" w:bidi="hi-IN"/>
    </w:rPr>
  </w:style>
  <w:style w:type="character" w:styleId="Style13">
    <w:name w:val="Гіперпосилання"/>
    <w:basedOn w:val="DefaultParagraphFont"/>
    <w:uiPriority w:val="99"/>
    <w:semiHidden/>
    <w:unhideWhenUsed/>
    <w:rsid w:val="001d6152"/>
    <w:rPr>
      <w:color w:val="0563C1" w:themeColor="hyperlink"/>
      <w:u w:val="single"/>
    </w:rPr>
  </w:style>
  <w:style w:type="character" w:styleId="Style14" w:customStyle="1">
    <w:name w:val="Основний текст Знак"/>
    <w:basedOn w:val="DefaultParagraphFont"/>
    <w:link w:val="a0"/>
    <w:qFormat/>
    <w:rsid w:val="001d6152"/>
    <w:rPr>
      <w:rFonts w:ascii="Times New Roman" w:hAnsi="Times New Roman" w:eastAsia="Calibri" w:cs="Times New Roman"/>
      <w:color w:val="00000A"/>
      <w:sz w:val="24"/>
      <w:szCs w:val="24"/>
      <w:lang w:eastAsia="ru-RU" w:bidi="hi-IN"/>
    </w:rPr>
  </w:style>
  <w:style w:type="character" w:styleId="Style15" w:customStyle="1">
    <w:name w:val="Виділення жирним"/>
    <w:qFormat/>
    <w:rsid w:val="007045c7"/>
    <w:rPr>
      <w:b/>
      <w:bCs/>
    </w:rPr>
  </w:style>
  <w:style w:type="character" w:styleId="Strong">
    <w:name w:val="Strong"/>
    <w:basedOn w:val="DefaultParagraphFont"/>
    <w:qFormat/>
    <w:rsid w:val="001d6152"/>
    <w:rPr>
      <w:b/>
      <w:bCs/>
    </w:rPr>
  </w:style>
  <w:style w:type="character" w:styleId="Style16">
    <w:name w:val="Виділення"/>
    <w:basedOn w:val="DefaultParagraphFont"/>
    <w:qFormat/>
    <w:rsid w:val="001d6152"/>
    <w:rPr>
      <w:i/>
      <w:iCs/>
    </w:rPr>
  </w:style>
  <w:style w:type="character" w:styleId="Style17">
    <w:name w:val="Маркери"/>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link w:val="a5"/>
    <w:unhideWhenUsed/>
    <w:qFormat/>
    <w:rsid w:val="001d6152"/>
    <w:pPr>
      <w:tabs>
        <w:tab w:val="clear" w:pos="708"/>
        <w:tab w:val="left" w:pos="5736" w:leader="none"/>
        <w:tab w:val="right" w:pos="8306" w:leader="none"/>
      </w:tabs>
      <w:jc w:val="right"/>
    </w:pPr>
    <w:rPr>
      <w:rFonts w:ascii="Times New Roman" w:hAnsi="Times New Roman" w:eastAsia="Calibri" w:cs="Times New Roman"/>
      <w:color w:val="00000A"/>
      <w:lang w:eastAsia="ru-RU"/>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Покажчик"/>
    <w:basedOn w:val="Normal"/>
    <w:qFormat/>
    <w:pPr>
      <w:suppressLineNumbers/>
    </w:pPr>
    <w:rPr>
      <w:rFonts w:cs="Lucida Sans"/>
      <w:lang w:val="zxx" w:eastAsia="zxx" w:bidi="zxx"/>
    </w:rPr>
  </w:style>
  <w:style w:type="paragraph" w:styleId="NormalWeb">
    <w:name w:val="Normal (Web)"/>
    <w:basedOn w:val="Normal"/>
    <w:semiHidden/>
    <w:unhideWhenUsed/>
    <w:qFormat/>
    <w:rsid w:val="001d6152"/>
    <w:pPr>
      <w:suppressAutoHyphens w:val="false"/>
      <w:spacing w:before="280" w:after="280"/>
    </w:pPr>
    <w:rPr>
      <w:lang w:eastAsia="uk-UA"/>
    </w:rPr>
  </w:style>
  <w:style w:type="paragraph" w:styleId="Textbody" w:customStyle="1">
    <w:name w:val="Text body"/>
    <w:basedOn w:val="Normal"/>
    <w:qFormat/>
    <w:rsid w:val="001d6152"/>
    <w:pPr>
      <w:spacing w:before="0" w:after="120"/>
    </w:pPr>
    <w:rPr>
      <w:rFonts w:ascii="Times New Roman" w:hAnsi="Times New Roman" w:eastAsia="Andale Sans UI"/>
      <w:color w:val="00000A"/>
      <w:lang w:val="en-US" w:eastAsia="en-US" w:bidi="en-US"/>
    </w:rPr>
  </w:style>
  <w:style w:type="paragraph" w:styleId="Colmetaolp" w:customStyle="1">
    <w:name w:val="col-meta-olp"/>
    <w:basedOn w:val="Normal"/>
    <w:qFormat/>
    <w:rsid w:val="001d6152"/>
    <w:pPr>
      <w:suppressAutoHyphens w:val="false"/>
      <w:spacing w:before="280" w:after="280"/>
    </w:pPr>
    <w:rPr>
      <w:rFonts w:eastAsia="Times New Roman"/>
    </w:rPr>
  </w:style>
  <w:style w:type="paragraph" w:styleId="Standard" w:customStyle="1">
    <w:name w:val="Standard"/>
    <w:qFormat/>
    <w:rsid w:val="001d6152"/>
    <w:pPr>
      <w:widowControl w:val="false"/>
      <w:suppressAutoHyphens w:val="true"/>
      <w:overflowPunct w:val="true"/>
      <w:bidi w:val="0"/>
      <w:spacing w:lineRule="auto" w:line="240" w:before="0" w:after="0"/>
      <w:jc w:val="left"/>
    </w:pPr>
    <w:rPr>
      <w:rFonts w:ascii="Times New Roman" w:hAnsi="Times New Roman" w:eastAsia="Andale Sans UI" w:cs="Tahoma"/>
      <w:color w:val="auto"/>
      <w:kern w:val="2"/>
      <w:sz w:val="24"/>
      <w:szCs w:val="24"/>
      <w:lang w:val="en-US" w:eastAsia="en-US" w:bidi="en-US"/>
    </w:rPr>
  </w:style>
  <w:style w:type="paragraph" w:styleId="ListParagraph">
    <w:name w:val="List Paragraph"/>
    <w:basedOn w:val="Normal"/>
    <w:uiPriority w:val="99"/>
    <w:qFormat/>
    <w:rsid w:val="007045c7"/>
    <w:pPr>
      <w:widowControl/>
      <w:overflowPunct w:val="false"/>
      <w:spacing w:before="0" w:after="0"/>
      <w:ind w:left="720" w:hanging="0"/>
      <w:contextualSpacing/>
    </w:pPr>
    <w:rPr>
      <w:rFonts w:ascii="Times New Roman" w:hAnsi="Times New Roman" w:eastAsia="Times New Roman" w:cs="Times New Roman"/>
      <w:color w:val="00000A"/>
      <w:lang w:val="ru-RU" w:eastAsia="ru-RU" w:bidi="ar-SA"/>
    </w:rPr>
  </w:style>
  <w:style w:type="paragraph" w:styleId="NoSpacing">
    <w:name w:val="No Spacing"/>
    <w:qFormat/>
    <w:rsid w:val="007b15f9"/>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2"/>
      <w:sz w:val="24"/>
      <w:szCs w:val="24"/>
      <w:lang w:val="uk-UA" w:eastAsia="zh-CN" w:bidi="hi-IN"/>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ligazakon.ua/l_doc2.nsf/link1/T172145.html" TargetMode="External"/><Relationship Id="rId3" Type="http://schemas.openxmlformats.org/officeDocument/2006/relationships/hyperlink" Target="http://search.ligazakon.ua/l_doc2.nsf/link1/T172145.html" TargetMode="External"/><Relationship Id="rId4" Type="http://schemas.openxmlformats.org/officeDocument/2006/relationships/hyperlink" Target="https://learningapps.org/index.php" TargetMode="External"/><Relationship Id="rId5" Type="http://schemas.openxmlformats.org/officeDocument/2006/relationships/hyperlink" Target="https://wordwall.net/uk" TargetMode="External"/><Relationship Id="rId6" Type="http://schemas.openxmlformats.org/officeDocument/2006/relationships/hyperlink" Target="https://naurok.com.ua/konkurs/kobzar_2024" TargetMode="External"/><Relationship Id="rId7" Type="http://schemas.openxmlformats.org/officeDocument/2006/relationships/hyperlink" Target="https://www.unicef.org/ukraine/documents/korysni-kontakty" TargetMode="External"/><Relationship Id="rId8" Type="http://schemas.openxmlformats.org/officeDocument/2006/relationships/hyperlink" Target="https://www.unicef.org/ukraine/documents/korysni-kontakty"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LibreOffice/7.2.2.2$Windows_X86_64 LibreOffice_project/02b2acce88a210515b4a5bb2e46cbfb63fe97d56</Application>
  <AppVersion>15.0000</AppVersion>
  <Pages>28</Pages>
  <Words>7924</Words>
  <Characters>56919</Characters>
  <CharactersWithSpaces>64747</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2024-05-25T19:57:00Z</dcterms:created>
  <dc:creator>User</dc:creator>
  <dc:description/>
  <dc:language>uk-UA</dc:language>
  <cp:lastModifiedBy/>
  <cp:lastPrinted>2024-05-27T08:52:44Z</cp:lastPrinted>
  <dcterms:modified xsi:type="dcterms:W3CDTF">2024-08-08T14:26:37Z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