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Spacing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 xml:space="preserve">Участь в освітніх проєктах </w:t>
      </w:r>
      <w:r>
        <w:rPr>
          <w:rFonts w:cs="Times New Roman" w:ascii="Times New Roman" w:hAnsi="Times New Roman"/>
          <w:sz w:val="28"/>
          <w:szCs w:val="28"/>
          <w:lang w:val="uk-UA"/>
        </w:rPr>
        <w:t xml:space="preserve"> класних керівників та учнів у 2022/2023 навчальному році</w:t>
      </w:r>
    </w:p>
    <w:p>
      <w:pPr>
        <w:pStyle w:val="NoSpacing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Протягом 2022/2023 навчального року члени методичної кафедри класних керівників  реаліз</w:t>
      </w:r>
      <w:r>
        <w:rPr>
          <w:rFonts w:cs="Times New Roman" w:ascii="Times New Roman" w:hAnsi="Times New Roman"/>
          <w:sz w:val="28"/>
          <w:szCs w:val="28"/>
          <w:lang w:val="uk-UA"/>
        </w:rPr>
        <w:t>ову</w:t>
      </w:r>
      <w:r>
        <w:rPr>
          <w:rFonts w:cs="Times New Roman" w:ascii="Times New Roman" w:hAnsi="Times New Roman"/>
          <w:sz w:val="28"/>
          <w:szCs w:val="28"/>
          <w:lang w:val="uk-UA"/>
        </w:rPr>
        <w:t>вали такі освітні проєкти:</w:t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b/>
          <w:b/>
          <w:bCs/>
          <w:i/>
          <w:i/>
          <w:iCs/>
          <w:color w:val="C9211E"/>
        </w:rPr>
      </w:pP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 xml:space="preserve">Проєкт «Українець – це на все життя» (учні 1-9 класів) </w:t>
      </w:r>
    </w:p>
    <w:p>
      <w:pPr>
        <w:pStyle w:val="NoSpacing"/>
        <w:ind w:hanging="0"/>
        <w:jc w:val="both"/>
        <w:rPr>
          <w:b/>
          <w:b/>
          <w:bCs/>
        </w:rPr>
      </w:pPr>
      <w:r>
        <w:rPr>
          <w:b/>
          <w:bCs/>
        </w:rPr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м</w:t>
      </w:r>
      <w:r>
        <w:rPr>
          <w:rFonts w:cs="Times New Roman" w:ascii="Times New Roman" w:hAnsi="Times New Roman"/>
          <w:sz w:val="28"/>
          <w:szCs w:val="28"/>
          <w:lang w:val="uk-UA"/>
        </w:rPr>
        <w:t>ета: ознайомити учнів з багатством культурної спадщини українського народу; формувати в учнів народознавчі компетентності; розвивати творчі здібності; виховувати почуття національної гідності, поваги до звичаїв та традицій своєї країни, своєї родини.</w:t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563816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3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72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Малюнок Дмитренка Лева 5-А кл.</w:t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527675" cy="9251950"/>
            <wp:effectExtent l="0" t="0" r="0" b="0"/>
            <wp:docPr id="2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3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4914900" cy="3140710"/>
            <wp:effectExtent l="0" t="0" r="0" b="0"/>
            <wp:docPr id="4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7260" t="24714" r="18546" b="13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4086860" cy="4506595"/>
            <wp:effectExtent l="0" t="0" r="0" b="0"/>
            <wp:docPr id="5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203825" cy="3244850"/>
            <wp:effectExtent l="0" t="0" r="0" b="0"/>
            <wp:docPr id="6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0" t="25324" r="0" b="3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b/>
          <w:bCs/>
          <w:i/>
          <w:iCs/>
          <w:color w:val="C9211E"/>
        </w:rPr>
      </w:r>
    </w:p>
    <w:p>
      <w:pPr>
        <w:pStyle w:val="NoSpacing"/>
        <w:jc w:val="both"/>
        <w:rPr>
          <w:b/>
          <w:b/>
          <w:bCs/>
          <w:i/>
          <w:i/>
          <w:iCs/>
          <w:color w:val="C9211E"/>
        </w:rPr>
      </w:pP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>Творчий проєкт «Прекрасний світ навколо мене» (</w:t>
      </w: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 xml:space="preserve">учні </w:t>
      </w: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>1-4 кл.)</w:t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м</w:t>
      </w:r>
      <w:r>
        <w:rPr>
          <w:rFonts w:cs="Times New Roman" w:ascii="Times New Roman" w:hAnsi="Times New Roman"/>
          <w:sz w:val="28"/>
          <w:szCs w:val="28"/>
          <w:lang w:val="uk-UA"/>
        </w:rPr>
        <w:t>ета: навчання учнів технологіям творчої діяльності,  формуванн</w:t>
      </w:r>
      <w:r>
        <w:rPr>
          <w:rFonts w:cs="Times New Roman" w:ascii="Times New Roman" w:hAnsi="Times New Roman"/>
          <w:sz w:val="28"/>
          <w:szCs w:val="28"/>
          <w:lang w:val="uk-UA"/>
        </w:rPr>
        <w:t>я</w:t>
      </w:r>
      <w:r>
        <w:rPr>
          <w:rFonts w:cs="Times New Roman" w:ascii="Times New Roman" w:hAnsi="Times New Roman"/>
          <w:sz w:val="28"/>
          <w:szCs w:val="28"/>
          <w:lang w:val="uk-UA"/>
        </w:rPr>
        <w:t xml:space="preserve"> в учнів практичних знань і нави</w:t>
      </w:r>
      <w:r>
        <w:rPr>
          <w:rFonts w:cs="Times New Roman" w:ascii="Times New Roman" w:hAnsi="Times New Roman"/>
          <w:sz w:val="28"/>
          <w:szCs w:val="28"/>
          <w:lang w:val="uk-UA"/>
        </w:rPr>
        <w:t>чок</w:t>
      </w:r>
      <w:r>
        <w:rPr>
          <w:rFonts w:cs="Times New Roman" w:ascii="Times New Roman" w:hAnsi="Times New Roman"/>
          <w:sz w:val="28"/>
          <w:szCs w:val="28"/>
          <w:lang w:val="uk-UA"/>
        </w:rPr>
        <w:t>; залучення учнів до світу прекрасного; розви</w:t>
      </w:r>
      <w:r>
        <w:rPr>
          <w:rFonts w:cs="Times New Roman" w:ascii="Times New Roman" w:hAnsi="Times New Roman"/>
          <w:sz w:val="28"/>
          <w:szCs w:val="28"/>
          <w:lang w:val="uk-UA"/>
        </w:rPr>
        <w:t>ток</w:t>
      </w:r>
      <w:r>
        <w:rPr>
          <w:rFonts w:cs="Times New Roman" w:ascii="Times New Roman" w:hAnsi="Times New Roman"/>
          <w:sz w:val="28"/>
          <w:szCs w:val="28"/>
          <w:lang w:val="uk-UA"/>
        </w:rPr>
        <w:t xml:space="preserve"> вміння та навич</w:t>
      </w:r>
      <w:r>
        <w:rPr>
          <w:rFonts w:cs="Times New Roman" w:ascii="Times New Roman" w:hAnsi="Times New Roman"/>
          <w:sz w:val="28"/>
          <w:szCs w:val="28"/>
          <w:lang w:val="uk-UA"/>
        </w:rPr>
        <w:t>ок</w:t>
      </w:r>
      <w:r>
        <w:rPr>
          <w:rFonts w:cs="Times New Roman" w:ascii="Times New Roman" w:hAnsi="Times New Roman"/>
          <w:sz w:val="28"/>
          <w:szCs w:val="28"/>
          <w:lang w:val="uk-UA"/>
        </w:rPr>
        <w:t xml:space="preserve"> самостійно відбирати, систематизувати, аналізувати інформацію; розвивати комунікативні та практичні навички, вміння працювати творчо; виховувати шанобливе ставлення до оточуючого світу.</w:t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2797810" cy="3987800"/>
            <wp:effectExtent l="0" t="0" r="0" b="0"/>
            <wp:docPr id="7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2858135" cy="3810635"/>
            <wp:effectExtent l="0" t="0" r="0" b="0"/>
            <wp:docPr id="8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784850" cy="4148455"/>
            <wp:effectExtent l="0" t="0" r="0" b="0"/>
            <wp:docPr id="9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4617085" cy="4361815"/>
            <wp:effectExtent l="0" t="0" r="0" b="0"/>
            <wp:docPr id="10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24425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color w:val="C9211E"/>
        </w:rPr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jc w:val="both"/>
        <w:rPr>
          <w:b/>
          <w:b/>
          <w:bCs/>
          <w:i/>
          <w:i/>
          <w:iCs/>
          <w:color w:val="C9211E"/>
        </w:rPr>
      </w:pP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</w:rPr>
        <w:t>Проєкт «Сім'я - як маленький Всесвіт</w:t>
      </w: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>» (</w:t>
      </w: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 xml:space="preserve">учні </w:t>
      </w:r>
      <w:r>
        <w:rPr>
          <w:rFonts w:cs="Times New Roman" w:ascii="Times New Roman" w:hAnsi="Times New Roman"/>
          <w:b/>
          <w:bCs/>
          <w:i/>
          <w:iCs/>
          <w:color w:val="C9211E"/>
          <w:sz w:val="28"/>
          <w:szCs w:val="28"/>
          <w:lang w:val="uk-UA"/>
        </w:rPr>
        <w:t>1-9кл.)</w:t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Девіз проєкту «Сім’я - в купі, не страшна і хмара».</w:t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  <w:t>м</w:t>
      </w:r>
      <w:r>
        <w:rPr>
          <w:rFonts w:cs="Times New Roman" w:ascii="Times New Roman" w:hAnsi="Times New Roman"/>
          <w:sz w:val="28"/>
          <w:szCs w:val="28"/>
          <w:lang w:val="uk-UA"/>
        </w:rPr>
        <w:t xml:space="preserve">ета: залучати батьків до активної співпраці для розв’язання важливих шкільних проблем; пропагувати кращий досвід виховання дітей у сім’ї; надавати допомогу та підтримку батькам у складних життєвих ситуаціях; інформувати батьків щодо шкільного життя, освітнього процесу, продемонструвати, яку посильну допомогу кожен може надати по господарству батькам та родині; підтримати дружні та товариські відносини в сім’ях школярів. </w:t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  <w:r>
        <w:rPr>
          <w:rFonts w:cs="Times New Roman" w:ascii="Times New Roman" w:hAnsi="Times New Roman"/>
          <w:sz w:val="28"/>
          <w:szCs w:val="28"/>
          <w:lang w:val="uk-UA"/>
        </w:rPr>
        <w:t>Проєкт триває в реалізації.</w:t>
      </w:r>
    </w:p>
    <w:p>
      <w:pPr>
        <w:pStyle w:val="NoSpacing"/>
        <w:ind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4165600" cy="4832350"/>
            <wp:effectExtent l="0" t="0" r="0" b="0"/>
            <wp:docPr id="11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0" t="22650" r="0" b="25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483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4813300" cy="8087360"/>
            <wp:effectExtent l="0" t="0" r="0" b="0"/>
            <wp:docPr id="12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808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13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14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15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16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  <w:drawing>
          <wp:inline distT="0" distB="0" distL="0" distR="0">
            <wp:extent cx="5940425" cy="7920990"/>
            <wp:effectExtent l="0" t="0" r="0" b="0"/>
            <wp:docPr id="17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cs="Times New Roman" w:ascii="Times New Roman" w:hAnsi="Times New Roman"/>
          <w:sz w:val="28"/>
          <w:szCs w:val="28"/>
          <w:lang w:val="uk-UA"/>
        </w:rPr>
      </w:r>
    </w:p>
    <w:p>
      <w:pPr>
        <w:pStyle w:val="NoSpacing"/>
        <w:ind w:left="360" w:hanging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/>
      </w:r>
    </w:p>
    <w:sectPr>
      <w:type w:val="nextPage"/>
      <w:pgSz w:w="11906" w:h="16838"/>
      <w:pgMar w:left="1701" w:right="850" w:gutter="0" w:header="0" w:top="1134" w:footer="0" w:bottom="1134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9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Lucida Sans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8">
    <w:name w:val="Покажчик"/>
    <w:basedOn w:val="Normal"/>
    <w:qFormat/>
    <w:pPr>
      <w:suppressLineNumbers/>
    </w:pPr>
    <w:rPr>
      <w:rFonts w:cs="Lucida Sans"/>
      <w:lang w:val="zxx" w:eastAsia="zxx" w:bidi="zxx"/>
    </w:rPr>
  </w:style>
  <w:style w:type="paragraph" w:styleId="NoSpacing">
    <w:name w:val="No Spacing"/>
    <w:uiPriority w:val="1"/>
    <w:qFormat/>
    <w:rsid w:val="004d2f2d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6.png"/><Relationship Id="rId19" Type="http://schemas.openxmlformats.org/officeDocument/2006/relationships/fontTable" Target="fontTable.xml"/><Relationship Id="rId20" Type="http://schemas.openxmlformats.org/officeDocument/2006/relationships/settings" Target="settings.xml"/><Relationship Id="rId21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Application>LibreOffice/7.2.2.2$Windows_X86_64 LibreOffice_project/02b2acce88a210515b4a5bb2e46cbfb63fe97d56</Application>
  <AppVersion>15.0000</AppVersion>
  <Pages>14</Pages>
  <Words>195</Words>
  <Characters>1311</Characters>
  <CharactersWithSpaces>1501</CharactersWithSpaces>
  <Paragraphs>28</Paragraphs>
  <Company>SPecialiST RePack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2023-04-25T14:59:00Z</dcterms:created>
  <dc:creator>Анютик</dc:creator>
  <dc:description/>
  <dc:language>uk-UA</dc:language>
  <cp:lastModifiedBy/>
  <dcterms:modified xsi:type="dcterms:W3CDTF">2023-04-27T10:34:44Z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