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F" w:rsidRPr="00F14B32" w:rsidRDefault="002302F7" w:rsidP="00F93B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14B32">
        <w:rPr>
          <w:rFonts w:ascii="Times New Roman" w:hAnsi="Times New Roman" w:cs="Times New Roman"/>
          <w:b/>
          <w:sz w:val="28"/>
          <w:szCs w:val="28"/>
          <w:lang w:val="uk-UA"/>
        </w:rPr>
        <w:t>Перший етап освітнього проекту «Школа любові, злагоди і допомоги»</w:t>
      </w:r>
      <w:bookmarkEnd w:id="0"/>
      <w:r w:rsidRPr="00F14B32">
        <w:rPr>
          <w:rFonts w:ascii="Times New Roman" w:hAnsi="Times New Roman" w:cs="Times New Roman"/>
          <w:b/>
          <w:sz w:val="28"/>
          <w:szCs w:val="28"/>
          <w:lang w:val="uk-UA"/>
        </w:rPr>
        <w:t>, направленого на комплексну реабілітацію вихованців молодшого шкільного віку КЗ «Сахновщинський НРЦ», як основу їх життєвої компетентності, (методичне об’єднання вихователів молодших класів) на шляху реалізації(вересень-жовтень 2018р.)</w:t>
      </w:r>
    </w:p>
    <w:p w:rsidR="00A31153" w:rsidRDefault="00A31153" w:rsidP="00A311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63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1153" w:rsidRPr="00A31153" w:rsidRDefault="00A31153" w:rsidP="0036370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302F7"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Деякі, як говорить Сократ, </w:t>
      </w:r>
    </w:p>
    <w:p w:rsidR="00A3115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2302F7"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живуть, щоб їсти й пити… </w:t>
      </w:r>
    </w:p>
    <w:p w:rsidR="00A3115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2302F7" w:rsidRPr="00A31153">
        <w:rPr>
          <w:rFonts w:ascii="Times New Roman" w:hAnsi="Times New Roman" w:cs="Times New Roman"/>
          <w:i/>
          <w:sz w:val="28"/>
          <w:szCs w:val="28"/>
          <w:lang w:val="uk-UA"/>
        </w:rPr>
        <w:t>більшість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зовсім</w:t>
      </w: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>не знає, що значить</w:t>
      </w:r>
    </w:p>
    <w:p w:rsidR="0036370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жити, і хоч вони й бажають їсти, щоб </w:t>
      </w:r>
    </w:p>
    <w:p w:rsidR="0036370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>жити, однак не</w:t>
      </w:r>
      <w:r w:rsidR="00F93B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>можуть  по-справжньому</w:t>
      </w:r>
    </w:p>
    <w:p w:rsidR="0036370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жити, бо навчитися найвеличнішому </w:t>
      </w:r>
    </w:p>
    <w:p w:rsidR="00363703" w:rsidRPr="00A31153" w:rsidRDefault="00A31153" w:rsidP="00A311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63703" w:rsidRPr="00A31153">
        <w:rPr>
          <w:rFonts w:ascii="Times New Roman" w:hAnsi="Times New Roman" w:cs="Times New Roman"/>
          <w:i/>
          <w:sz w:val="28"/>
          <w:szCs w:val="28"/>
          <w:lang w:val="uk-UA"/>
        </w:rPr>
        <w:t>мистецтву життя – справа дуже важка.</w:t>
      </w:r>
    </w:p>
    <w:p w:rsidR="00363703" w:rsidRDefault="00363703" w:rsidP="002302F7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153">
        <w:rPr>
          <w:rFonts w:ascii="Times New Roman" w:hAnsi="Times New Roman" w:cs="Times New Roman"/>
          <w:i/>
          <w:sz w:val="28"/>
          <w:szCs w:val="28"/>
          <w:lang w:val="uk-UA"/>
        </w:rPr>
        <w:t>(Григорій Сковорода)</w:t>
      </w:r>
    </w:p>
    <w:p w:rsidR="00A31153" w:rsidRDefault="00A31153" w:rsidP="00F14B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153" w:rsidRDefault="00A31153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об’єднання вихователів початкових класів КЗ «Сахновщинський НРЦ», у вересні</w:t>
      </w:r>
      <w:r w:rsidR="00230384">
        <w:rPr>
          <w:rFonts w:ascii="Times New Roman" w:hAnsi="Times New Roman" w:cs="Times New Roman"/>
          <w:sz w:val="28"/>
          <w:szCs w:val="28"/>
          <w:lang w:val="uk-UA"/>
        </w:rPr>
        <w:t xml:space="preserve"> 2018 року, </w:t>
      </w:r>
      <w:proofErr w:type="spellStart"/>
      <w:r w:rsidR="00230384">
        <w:rPr>
          <w:rFonts w:ascii="Times New Roman" w:hAnsi="Times New Roman" w:cs="Times New Roman"/>
          <w:sz w:val="28"/>
          <w:szCs w:val="28"/>
          <w:lang w:val="uk-UA"/>
        </w:rPr>
        <w:t>зфокусувало</w:t>
      </w:r>
      <w:proofErr w:type="spellEnd"/>
      <w:r w:rsidR="00230384">
        <w:rPr>
          <w:rFonts w:ascii="Times New Roman" w:hAnsi="Times New Roman" w:cs="Times New Roman"/>
          <w:sz w:val="28"/>
          <w:szCs w:val="28"/>
          <w:lang w:val="uk-UA"/>
        </w:rPr>
        <w:t xml:space="preserve"> свою роботу на вивченні вітчизняного та зарубіжного досвіду з проблеми створення корекційно-розвивального освітнього середовища життєдіяльності та саморозвитку дітей з особливими освітніми потребами молодшого шкільного віку.</w:t>
      </w:r>
    </w:p>
    <w:p w:rsidR="00495A58" w:rsidRDefault="00CA28A6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EE56A4">
        <w:rPr>
          <w:rFonts w:ascii="Times New Roman" w:hAnsi="Times New Roman" w:cs="Times New Roman"/>
          <w:sz w:val="28"/>
          <w:szCs w:val="28"/>
          <w:lang w:val="uk-UA"/>
        </w:rPr>
        <w:t>туалі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зація та аналіз психолого-педагогічної системи В.О. Сухомлинського постійно перебуває в центрі уваги вихователів початкових класів, які стали активними учасниками загально-шкільних педагогічних читань, присвячених 100-річчю з дня народження видатного педагога.</w:t>
      </w:r>
    </w:p>
    <w:p w:rsidR="00F93B27" w:rsidRDefault="00CA28A6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Розумове, трудове і фізичне, підпорядковане головному – вихованню в дитині людяності, як гуманного ставлення до природи, суспільства, інших людей і самого себе – найважливіше завдання практичної та теоретичної діяльності</w:t>
      </w:r>
      <w:r w:rsidR="00EB2203">
        <w:rPr>
          <w:rFonts w:ascii="Times New Roman" w:hAnsi="Times New Roman" w:cs="Times New Roman"/>
          <w:sz w:val="28"/>
          <w:szCs w:val="28"/>
          <w:lang w:val="uk-UA"/>
        </w:rPr>
        <w:t xml:space="preserve"> В.О. Сухомлинського. Воно є основним елементом життєтворчої компетенцій, яку потрібно сформувати у дитини молодшого шкільного віку </w:t>
      </w:r>
      <w:r w:rsidR="00EB2203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сьогодні. Саме на «ціннісному ставленні дитини до власної життєдіяльності, розумінні важливості своїх вчинків, почутті обов’язку наголошував В.О. Сухомлинський», – підкреслила в своїй доповіді В.П. Орел.</w:t>
      </w:r>
      <w:r w:rsidR="00B506DF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 w:rsidR="00B506DF">
        <w:rPr>
          <w:rFonts w:ascii="Times New Roman" w:hAnsi="Times New Roman" w:cs="Times New Roman"/>
          <w:sz w:val="28"/>
          <w:szCs w:val="28"/>
          <w:lang w:val="uk-UA"/>
        </w:rPr>
        <w:t>Маковська</w:t>
      </w:r>
      <w:proofErr w:type="spellEnd"/>
      <w:r w:rsidR="00B506DF">
        <w:rPr>
          <w:rFonts w:ascii="Times New Roman" w:hAnsi="Times New Roman" w:cs="Times New Roman"/>
          <w:sz w:val="28"/>
          <w:szCs w:val="28"/>
          <w:lang w:val="uk-UA"/>
        </w:rPr>
        <w:t xml:space="preserve"> зосередила увагу слухачів на тому, що вміння вміло </w:t>
      </w:r>
      <w:r w:rsidR="00226451">
        <w:rPr>
          <w:rFonts w:ascii="Times New Roman" w:hAnsi="Times New Roman" w:cs="Times New Roman"/>
          <w:sz w:val="28"/>
          <w:szCs w:val="28"/>
          <w:lang w:val="uk-UA"/>
        </w:rPr>
        <w:t>доторкатись до сердець наших вихованців через казку – найтонший і найголовніший інструмент в руках педагога. Вихователі Центру вважають, що ідеї В.О. Сухомлинського співзвучні з потребами сьогодення.</w:t>
      </w:r>
    </w:p>
    <w:p w:rsidR="00F93B27" w:rsidRDefault="00F93B27" w:rsidP="00F93B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CBF92C" wp14:editId="2522E46D">
            <wp:extent cx="4343400" cy="3257550"/>
            <wp:effectExtent l="0" t="0" r="0" b="0"/>
            <wp:docPr id="1" name="Рисунок 1" descr="C:\Users\user\Desktop\IMG_20180927_1514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927_15144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39" cy="32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27" w:rsidRDefault="00F93B27" w:rsidP="00F93B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BFB898F" wp14:editId="3BD8F616">
            <wp:extent cx="4495800" cy="3371850"/>
            <wp:effectExtent l="0" t="0" r="0" b="0"/>
            <wp:docPr id="2" name="Рисунок 2" descr="C:\Users\user\Desktop\IMG_20180927_1512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0927_15123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76" cy="33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27" w:rsidRDefault="00F93B27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7D4" w:rsidRDefault="00226451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процесі втілення їх в життя формуються як особистісно-центровані, так і суспільно-центровані компетенції учнів.</w:t>
      </w:r>
      <w:r w:rsidR="00F9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У жовтні 2018 року члени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початкових класів ознайомилися з головними тенденціями реформування освіти в країнах Європи та США,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роглянули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на компетентність відомих європейських дослідників, які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 працюють у цьому напрямі: Гелен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Хейст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Філліпа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Перрено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, П’єра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Дюпуї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, Франка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Леві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, Річарда </w:t>
      </w:r>
      <w:proofErr w:type="spellStart"/>
      <w:r w:rsidR="003C47D4">
        <w:rPr>
          <w:rFonts w:ascii="Times New Roman" w:hAnsi="Times New Roman" w:cs="Times New Roman"/>
          <w:sz w:val="28"/>
          <w:szCs w:val="28"/>
          <w:lang w:val="uk-UA"/>
        </w:rPr>
        <w:t>Мурейна</w:t>
      </w:r>
      <w:proofErr w:type="spellEnd"/>
      <w:r w:rsidR="003C47D4">
        <w:rPr>
          <w:rFonts w:ascii="Times New Roman" w:hAnsi="Times New Roman" w:cs="Times New Roman"/>
          <w:sz w:val="28"/>
          <w:szCs w:val="28"/>
          <w:lang w:val="uk-UA"/>
        </w:rPr>
        <w:t xml:space="preserve"> та інших.</w:t>
      </w:r>
    </w:p>
    <w:p w:rsidR="00BD3743" w:rsidRDefault="00397F7B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Дійшовши висновку, що для реабілітаційних центрів, де навчаються діти з особливими освітніми потребами, один з головних напрямів досягнення високого рівня комплексної реабілітації</w:t>
      </w:r>
      <w:r w:rsidR="00390627">
        <w:rPr>
          <w:rFonts w:ascii="Times New Roman" w:hAnsi="Times New Roman" w:cs="Times New Roman"/>
          <w:sz w:val="28"/>
          <w:szCs w:val="28"/>
          <w:lang w:val="uk-UA"/>
        </w:rPr>
        <w:t xml:space="preserve"> є оволодіння когнітивною комплектацією, як здатністю уважного сприйняття вербальної та невербальної інформації, здатністю абстрактного мислення, довільного  запам’ятовування, що формує у дитини нове ставлення до різних життєвих подій, структурує їх життєвий досвід, сприяє зростанню ї пізнавального інтересу, вони відвідували позакласний </w:t>
      </w:r>
      <w:r w:rsidR="00BD3743">
        <w:rPr>
          <w:rFonts w:ascii="Times New Roman" w:hAnsi="Times New Roman" w:cs="Times New Roman"/>
          <w:sz w:val="28"/>
          <w:szCs w:val="28"/>
          <w:lang w:val="uk-UA"/>
        </w:rPr>
        <w:t xml:space="preserve">захід для учнів 4 класу де вихователем (В.М. Нестеренком) була проведена інтелектуальна гра «Найрозумніший», яка свідчила про те, що розвиток когнітивної компетентності  має засновуватися не на заучуванні великого обсягу готових знань, а на реалізації, розвитку – розкритті </w:t>
      </w:r>
      <w:proofErr w:type="spellStart"/>
      <w:r w:rsidR="00BD3743">
        <w:rPr>
          <w:rFonts w:ascii="Times New Roman" w:hAnsi="Times New Roman" w:cs="Times New Roman"/>
          <w:sz w:val="28"/>
          <w:szCs w:val="28"/>
          <w:lang w:val="uk-UA"/>
        </w:rPr>
        <w:t>перцептивних</w:t>
      </w:r>
      <w:proofErr w:type="spellEnd"/>
      <w:r w:rsidR="00BD3743">
        <w:rPr>
          <w:rFonts w:ascii="Times New Roman" w:hAnsi="Times New Roman" w:cs="Times New Roman"/>
          <w:sz w:val="28"/>
          <w:szCs w:val="28"/>
          <w:lang w:val="uk-UA"/>
        </w:rPr>
        <w:t>, логічних та вербальних здібностей учнів у процесі навчання.</w:t>
      </w:r>
    </w:p>
    <w:p w:rsidR="00F93B27" w:rsidRDefault="00F93B27" w:rsidP="00F93B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81449" cy="2986087"/>
            <wp:effectExtent l="0" t="0" r="635" b="5080"/>
            <wp:docPr id="3" name="Рисунок 3" descr="F:\20181106_14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1106_140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72" cy="29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A4" w:rsidRDefault="00F704A4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Оволодінню фізичною компетентністю, як умінням дотримуватись здорового способу життя була присвячена «Подорож в Країну вітамінів», яку для учнів 2 класу та колег запропонувала вихователь Ялова З.А.</w:t>
      </w:r>
    </w:p>
    <w:p w:rsidR="00CA28A6" w:rsidRDefault="00F704A4" w:rsidP="00F14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Позаурочні заняття дають широке поле для втілення ідей проекту «Школа любові, злагоди і допомоги», як стратегії створення плідного корекційно-розвивального освітнього простору. 29 квітня 2018 року відбулося засідання методичного об’єднання вихователів початкових</w:t>
      </w:r>
      <w:r w:rsidR="00F8014E">
        <w:rPr>
          <w:rFonts w:ascii="Times New Roman" w:hAnsi="Times New Roman" w:cs="Times New Roman"/>
          <w:sz w:val="28"/>
          <w:szCs w:val="28"/>
          <w:lang w:val="uk-UA"/>
        </w:rPr>
        <w:t xml:space="preserve"> класів Центру: «Про </w:t>
      </w:r>
      <w:proofErr w:type="spellStart"/>
      <w:r w:rsidR="00F8014E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F8014E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виховання толерантних, гуманних форм поведінки учнів молодшого шкільного віку в </w:t>
      </w:r>
      <w:proofErr w:type="spellStart"/>
      <w:r w:rsidR="00F8014E">
        <w:rPr>
          <w:rFonts w:ascii="Times New Roman" w:hAnsi="Times New Roman" w:cs="Times New Roman"/>
          <w:sz w:val="28"/>
          <w:szCs w:val="28"/>
          <w:lang w:val="uk-UA"/>
        </w:rPr>
        <w:t>поліетнічному</w:t>
      </w:r>
      <w:proofErr w:type="spellEnd"/>
      <w:r w:rsidR="00F8014E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суспільстві», яке розробило рекомендації щодо методів і форм виховання, покликаних допомогти зростаючій людині ефективно реалізовувати св</w:t>
      </w:r>
      <w:r w:rsidR="00880AC3">
        <w:rPr>
          <w:rFonts w:ascii="Times New Roman" w:hAnsi="Times New Roman" w:cs="Times New Roman"/>
          <w:sz w:val="28"/>
          <w:szCs w:val="28"/>
          <w:lang w:val="uk-UA"/>
        </w:rPr>
        <w:t xml:space="preserve">ою психотерапевтичну, компенсаторну й захисну спрямованість, щоб у майбутньому знайти своє місце у сучасному </w:t>
      </w:r>
      <w:proofErr w:type="spellStart"/>
      <w:r w:rsidR="00880AC3">
        <w:rPr>
          <w:rFonts w:ascii="Times New Roman" w:hAnsi="Times New Roman" w:cs="Times New Roman"/>
          <w:sz w:val="28"/>
          <w:szCs w:val="28"/>
          <w:lang w:val="uk-UA"/>
        </w:rPr>
        <w:t>поліетнічному</w:t>
      </w:r>
      <w:proofErr w:type="spellEnd"/>
      <w:r w:rsidR="00880AC3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суспільстві.</w:t>
      </w:r>
      <w:r w:rsidR="00226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84" w:rsidRDefault="00230384" w:rsidP="00A31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384" w:rsidRPr="00A31153" w:rsidRDefault="00230384" w:rsidP="00A311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0384" w:rsidRPr="00A3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7"/>
    <w:rsid w:val="00226451"/>
    <w:rsid w:val="002302F7"/>
    <w:rsid w:val="00230384"/>
    <w:rsid w:val="002F41E4"/>
    <w:rsid w:val="00363703"/>
    <w:rsid w:val="00390627"/>
    <w:rsid w:val="00397F7B"/>
    <w:rsid w:val="003B7A7F"/>
    <w:rsid w:val="003C47D4"/>
    <w:rsid w:val="00495A58"/>
    <w:rsid w:val="00880AC3"/>
    <w:rsid w:val="00A31153"/>
    <w:rsid w:val="00B506DF"/>
    <w:rsid w:val="00BD3743"/>
    <w:rsid w:val="00CA28A6"/>
    <w:rsid w:val="00EB2203"/>
    <w:rsid w:val="00EE56A4"/>
    <w:rsid w:val="00F14B32"/>
    <w:rsid w:val="00F704A4"/>
    <w:rsid w:val="00F8014E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user01</cp:lastModifiedBy>
  <cp:revision>2</cp:revision>
  <dcterms:created xsi:type="dcterms:W3CDTF">2018-11-09T12:52:00Z</dcterms:created>
  <dcterms:modified xsi:type="dcterms:W3CDTF">2018-11-09T12:52:00Z</dcterms:modified>
</cp:coreProperties>
</file>