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2E">
        <w:rPr>
          <w:rFonts w:ascii="Times New Roman" w:hAnsi="Times New Roman" w:cs="Times New Roman"/>
          <w:b/>
          <w:sz w:val="28"/>
          <w:szCs w:val="28"/>
        </w:rPr>
        <w:t xml:space="preserve">Моніторинг атестації педагогічних працівників </w:t>
      </w:r>
    </w:p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2E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</w:t>
      </w:r>
    </w:p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5D2E">
        <w:rPr>
          <w:rFonts w:ascii="Times New Roman" w:hAnsi="Times New Roman" w:cs="Times New Roman"/>
          <w:b/>
          <w:sz w:val="28"/>
          <w:szCs w:val="28"/>
        </w:rPr>
        <w:t>Сахновщинський</w:t>
      </w:r>
      <w:proofErr w:type="spellEnd"/>
      <w:r w:rsidRPr="00765D2E">
        <w:rPr>
          <w:rFonts w:ascii="Times New Roman" w:hAnsi="Times New Roman" w:cs="Times New Roman"/>
          <w:b/>
          <w:sz w:val="28"/>
          <w:szCs w:val="28"/>
        </w:rPr>
        <w:t xml:space="preserve"> навчально-реабілітаційний Центр» </w:t>
      </w:r>
    </w:p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2E">
        <w:rPr>
          <w:rFonts w:ascii="Times New Roman" w:hAnsi="Times New Roman" w:cs="Times New Roman"/>
          <w:b/>
          <w:sz w:val="28"/>
          <w:szCs w:val="28"/>
        </w:rPr>
        <w:t xml:space="preserve">Харківської обласної ради за 3 роки </w:t>
      </w:r>
      <w:bookmarkStart w:id="0" w:name="_GoBack"/>
      <w:bookmarkEnd w:id="0"/>
    </w:p>
    <w:p w:rsidR="00B80946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2E">
        <w:rPr>
          <w:rFonts w:ascii="Times New Roman" w:hAnsi="Times New Roman" w:cs="Times New Roman"/>
          <w:b/>
          <w:sz w:val="28"/>
          <w:szCs w:val="28"/>
        </w:rPr>
        <w:t>(2015/2016, 2016/2017, 2017/2018 на</w:t>
      </w:r>
      <w:r w:rsidR="0027146D">
        <w:rPr>
          <w:rFonts w:ascii="Times New Roman" w:hAnsi="Times New Roman" w:cs="Times New Roman"/>
          <w:b/>
          <w:sz w:val="28"/>
          <w:szCs w:val="28"/>
        </w:rPr>
        <w:t>в</w:t>
      </w:r>
      <w:r w:rsidRPr="00765D2E">
        <w:rPr>
          <w:rFonts w:ascii="Times New Roman" w:hAnsi="Times New Roman" w:cs="Times New Roman"/>
          <w:b/>
          <w:sz w:val="28"/>
          <w:szCs w:val="28"/>
        </w:rPr>
        <w:t>чальні роки)</w:t>
      </w:r>
    </w:p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2E" w:rsidRPr="00765D2E" w:rsidRDefault="00765D2E" w:rsidP="0076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878D9C" wp14:editId="6549F873">
            <wp:extent cx="6120765" cy="3843403"/>
            <wp:effectExtent l="0" t="0" r="13335" b="2413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5D2E" w:rsidRPr="00765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2E"/>
    <w:rsid w:val="0027146D"/>
    <w:rsid w:val="00765D2E"/>
    <w:rsid w:val="00B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Аркуш1!$B$1:$K$1</c:f>
              <c:strCache>
                <c:ptCount val="8"/>
                <c:pt idx="0">
                  <c:v>Всього атестовано</c:v>
                </c:pt>
                <c:pt idx="1">
                  <c:v>Відповідність вищій категорії</c:v>
                </c:pt>
                <c:pt idx="2">
                  <c:v>Відповідність І категорії</c:v>
                </c:pt>
                <c:pt idx="3">
                  <c:v>Відповідність ІІ категорії</c:v>
                </c:pt>
                <c:pt idx="4">
                  <c:v>Встановлено І категорію</c:v>
                </c:pt>
                <c:pt idx="5">
                  <c:v>Встановлено ІІ категорію</c:v>
                </c:pt>
                <c:pt idx="6">
                  <c:v>Знижено</c:v>
                </c:pt>
                <c:pt idx="7">
                  <c:v>Підтверджено посадовий оклад</c:v>
                </c:pt>
              </c:strCache>
            </c:strRef>
          </c:cat>
          <c:val>
            <c:numRef>
              <c:f>Аркуш1!$B$2:$K$2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4">
                  <c:v>1</c:v>
                </c:pt>
                <c:pt idx="5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Аркуш1!$B$1:$K$1</c:f>
              <c:strCache>
                <c:ptCount val="8"/>
                <c:pt idx="0">
                  <c:v>Всього атестовано</c:v>
                </c:pt>
                <c:pt idx="1">
                  <c:v>Відповідність вищій категорії</c:v>
                </c:pt>
                <c:pt idx="2">
                  <c:v>Відповідність І категорії</c:v>
                </c:pt>
                <c:pt idx="3">
                  <c:v>Відповідність ІІ категорії</c:v>
                </c:pt>
                <c:pt idx="4">
                  <c:v>Встановлено І категорію</c:v>
                </c:pt>
                <c:pt idx="5">
                  <c:v>Встановлено ІІ категорію</c:v>
                </c:pt>
                <c:pt idx="6">
                  <c:v>Знижено</c:v>
                </c:pt>
                <c:pt idx="7">
                  <c:v>Підтверджено посадовий оклад</c:v>
                </c:pt>
              </c:strCache>
            </c:strRef>
          </c:cat>
          <c:val>
            <c:numRef>
              <c:f>Аркуш1!$B$3:$K$3</c:f>
              <c:numCache>
                <c:formatCode>General</c:formatCode>
                <c:ptCount val="10"/>
                <c:pt idx="0">
                  <c:v>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Аркуш1!$A$4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Аркуш1!$B$1:$K$1</c:f>
              <c:strCache>
                <c:ptCount val="8"/>
                <c:pt idx="0">
                  <c:v>Всього атестовано</c:v>
                </c:pt>
                <c:pt idx="1">
                  <c:v>Відповідність вищій категорії</c:v>
                </c:pt>
                <c:pt idx="2">
                  <c:v>Відповідність І категорії</c:v>
                </c:pt>
                <c:pt idx="3">
                  <c:v>Відповідність ІІ категорії</c:v>
                </c:pt>
                <c:pt idx="4">
                  <c:v>Встановлено І категорію</c:v>
                </c:pt>
                <c:pt idx="5">
                  <c:v>Встановлено ІІ категорію</c:v>
                </c:pt>
                <c:pt idx="6">
                  <c:v>Знижено</c:v>
                </c:pt>
                <c:pt idx="7">
                  <c:v>Підтверджено посадовий оклад</c:v>
                </c:pt>
              </c:strCache>
            </c:strRef>
          </c:cat>
          <c:val>
            <c:numRef>
              <c:f>Аркуш1!$B$4:$K$4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01216"/>
        <c:axId val="91003136"/>
      </c:barChart>
      <c:catAx>
        <c:axId val="9100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uk-UA"/>
          </a:p>
        </c:txPr>
        <c:crossAx val="91003136"/>
        <c:crosses val="autoZero"/>
        <c:auto val="1"/>
        <c:lblAlgn val="ctr"/>
        <c:lblOffset val="100"/>
        <c:noMultiLvlLbl val="0"/>
      </c:catAx>
      <c:valAx>
        <c:axId val="910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0012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2018-04-27T10:14:00Z</dcterms:created>
  <dcterms:modified xsi:type="dcterms:W3CDTF">2018-04-27T11:22:00Z</dcterms:modified>
</cp:coreProperties>
</file>